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687" w:rsidRDefault="008F7687" w:rsidP="00FD23F4">
      <w:pPr>
        <w:spacing w:after="0" w:line="295" w:lineRule="atLeast"/>
        <w:jc w:val="center"/>
        <w:outlineLvl w:val="1"/>
        <w:rPr>
          <w:rFonts w:ascii="Georgia" w:eastAsia="Times New Roman" w:hAnsi="Georgia" w:cs="Arial"/>
          <w:i/>
          <w:iCs/>
          <w:color w:val="1D5C80"/>
          <w:sz w:val="33"/>
          <w:lang w:val="uk-UA" w:eastAsia="ru-RU"/>
        </w:rPr>
      </w:pPr>
    </w:p>
    <w:p w:rsidR="008F7687" w:rsidRDefault="008F7687" w:rsidP="00FD23F4">
      <w:pPr>
        <w:spacing w:after="0" w:line="295" w:lineRule="atLeast"/>
        <w:jc w:val="center"/>
        <w:outlineLvl w:val="1"/>
        <w:rPr>
          <w:rFonts w:ascii="Georgia" w:eastAsia="Times New Roman" w:hAnsi="Georgia" w:cs="Arial"/>
          <w:i/>
          <w:iCs/>
          <w:color w:val="1D5C80"/>
          <w:sz w:val="33"/>
          <w:lang w:val="uk-UA" w:eastAsia="ru-RU"/>
        </w:rPr>
      </w:pPr>
      <w:r>
        <w:rPr>
          <w:rFonts w:ascii="Georgia" w:eastAsia="Times New Roman" w:hAnsi="Georgia" w:cs="Arial"/>
          <w:i/>
          <w:iCs/>
          <w:noProof/>
          <w:color w:val="1D5C80"/>
          <w:sz w:val="33"/>
          <w:lang w:eastAsia="ru-RU"/>
        </w:rPr>
        <w:drawing>
          <wp:inline distT="0" distB="0" distL="0" distR="0">
            <wp:extent cx="5940425" cy="4190365"/>
            <wp:effectExtent l="19050" t="0" r="3175" b="0"/>
            <wp:docPr id="1" name="Рисунок 0" descr="pod-1024x723-1024x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-1024x723-1024x72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687" w:rsidRPr="001B3D0E" w:rsidRDefault="008F7687" w:rsidP="008F7687">
      <w:pPr>
        <w:spacing w:after="0" w:line="295" w:lineRule="atLeast"/>
        <w:outlineLvl w:val="1"/>
        <w:rPr>
          <w:rFonts w:ascii="Times New Roman" w:eastAsia="Times New Roman" w:hAnsi="Times New Roman" w:cs="Times New Roman"/>
          <w:i/>
          <w:iCs/>
          <w:color w:val="1D5C80"/>
          <w:sz w:val="33"/>
          <w:lang w:val="uk-UA" w:eastAsia="ru-RU"/>
        </w:rPr>
      </w:pPr>
    </w:p>
    <w:p w:rsidR="00FD23F4" w:rsidRPr="001B3D0E" w:rsidRDefault="00FD23F4" w:rsidP="00FD23F4">
      <w:pPr>
        <w:spacing w:after="0" w:line="295" w:lineRule="atLeast"/>
        <w:jc w:val="center"/>
        <w:outlineLvl w:val="1"/>
        <w:rPr>
          <w:rFonts w:ascii="Times New Roman" w:eastAsia="Times New Roman" w:hAnsi="Times New Roman" w:cs="Times New Roman"/>
          <w:i/>
          <w:iCs/>
          <w:color w:val="1D5C80"/>
          <w:sz w:val="33"/>
          <w:lang w:val="uk-UA" w:eastAsia="ru-RU"/>
        </w:rPr>
      </w:pPr>
      <w:proofErr w:type="spellStart"/>
      <w:r w:rsidRPr="001B3D0E">
        <w:rPr>
          <w:rFonts w:ascii="Times New Roman" w:eastAsia="Times New Roman" w:hAnsi="Times New Roman" w:cs="Times New Roman"/>
          <w:i/>
          <w:iCs/>
          <w:color w:val="1D5C80"/>
          <w:sz w:val="33"/>
          <w:lang w:eastAsia="ru-RU"/>
        </w:rPr>
        <w:t>Що</w:t>
      </w:r>
      <w:proofErr w:type="spellEnd"/>
      <w:r w:rsidRPr="001B3D0E">
        <w:rPr>
          <w:rFonts w:ascii="Times New Roman" w:eastAsia="Times New Roman" w:hAnsi="Times New Roman" w:cs="Times New Roman"/>
          <w:i/>
          <w:iCs/>
          <w:color w:val="1D5C80"/>
          <w:sz w:val="33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i/>
          <w:iCs/>
          <w:color w:val="1D5C80"/>
          <w:sz w:val="33"/>
          <w:lang w:eastAsia="ru-RU"/>
        </w:rPr>
        <w:t>таке</w:t>
      </w:r>
      <w:proofErr w:type="spellEnd"/>
      <w:r w:rsidRPr="001B3D0E">
        <w:rPr>
          <w:rFonts w:ascii="Times New Roman" w:eastAsia="Times New Roman" w:hAnsi="Times New Roman" w:cs="Times New Roman"/>
          <w:i/>
          <w:iCs/>
          <w:color w:val="1D5C80"/>
          <w:sz w:val="33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i/>
          <w:iCs/>
          <w:color w:val="1D5C80"/>
          <w:sz w:val="33"/>
          <w:lang w:eastAsia="ru-RU"/>
        </w:rPr>
        <w:t>домашнє</w:t>
      </w:r>
      <w:proofErr w:type="spellEnd"/>
      <w:r w:rsidRPr="001B3D0E">
        <w:rPr>
          <w:rFonts w:ascii="Times New Roman" w:eastAsia="Times New Roman" w:hAnsi="Times New Roman" w:cs="Times New Roman"/>
          <w:i/>
          <w:iCs/>
          <w:color w:val="1D5C80"/>
          <w:sz w:val="33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i/>
          <w:iCs/>
          <w:color w:val="1D5C80"/>
          <w:sz w:val="33"/>
          <w:lang w:eastAsia="ru-RU"/>
        </w:rPr>
        <w:t>насильство</w:t>
      </w:r>
      <w:proofErr w:type="spellEnd"/>
    </w:p>
    <w:p w:rsidR="008F7687" w:rsidRPr="001B3D0E" w:rsidRDefault="008F7687" w:rsidP="008F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5C80"/>
          <w:sz w:val="33"/>
          <w:szCs w:val="33"/>
          <w:lang w:val="uk-UA" w:eastAsia="ru-RU"/>
        </w:rPr>
      </w:pPr>
    </w:p>
    <w:p w:rsidR="00FD23F4" w:rsidRPr="001B3D0E" w:rsidRDefault="00FD23F4" w:rsidP="008F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1B3D0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Насильство в сім’ї– будь-які умисні дії фізичного, сексуального, психологічного чи економічного спрямування одного члена сім’ї по відношенню до іншого члена сім’ї, якщо ці дії порушують конституційні права і свободи члена сім’ї як людини та громадянина і наносять йому моральну шкоду, шкоду його фізичному та психічному здоров’ю.</w:t>
      </w:r>
    </w:p>
    <w:p w:rsidR="00FD23F4" w:rsidRPr="001B3D0E" w:rsidRDefault="001B3D0E" w:rsidP="008F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5C80"/>
          <w:sz w:val="26"/>
          <w:szCs w:val="26"/>
          <w:lang w:eastAsia="ru-RU"/>
        </w:rPr>
      </w:pPr>
      <w:hyperlink r:id="rId6" w:anchor="n641" w:tgtFrame="_blank" w:tooltip=" (у новому вікні)" w:history="1">
        <w:r w:rsidR="00FD23F4" w:rsidRPr="001B3D0E">
          <w:rPr>
            <w:rFonts w:ascii="Times New Roman" w:eastAsia="Times New Roman" w:hAnsi="Times New Roman" w:cs="Times New Roman"/>
            <w:color w:val="005C9F"/>
            <w:sz w:val="26"/>
            <w:szCs w:val="26"/>
            <w:u w:val="single"/>
            <w:lang w:eastAsia="ru-RU"/>
          </w:rPr>
          <w:t xml:space="preserve">Закон України «Про </w:t>
        </w:r>
        <w:proofErr w:type="spellStart"/>
        <w:r w:rsidR="00FD23F4" w:rsidRPr="001B3D0E">
          <w:rPr>
            <w:rFonts w:ascii="Times New Roman" w:eastAsia="Times New Roman" w:hAnsi="Times New Roman" w:cs="Times New Roman"/>
            <w:color w:val="005C9F"/>
            <w:sz w:val="26"/>
            <w:szCs w:val="26"/>
            <w:u w:val="single"/>
            <w:lang w:eastAsia="ru-RU"/>
          </w:rPr>
          <w:t>запобігання</w:t>
        </w:r>
        <w:proofErr w:type="spellEnd"/>
        <w:r w:rsidR="00FD23F4" w:rsidRPr="001B3D0E">
          <w:rPr>
            <w:rFonts w:ascii="Times New Roman" w:eastAsia="Times New Roman" w:hAnsi="Times New Roman" w:cs="Times New Roman"/>
            <w:color w:val="005C9F"/>
            <w:sz w:val="26"/>
            <w:szCs w:val="26"/>
            <w:u w:val="single"/>
            <w:lang w:eastAsia="ru-RU"/>
          </w:rPr>
          <w:t xml:space="preserve"> та </w:t>
        </w:r>
        <w:proofErr w:type="spellStart"/>
        <w:r w:rsidR="00FD23F4" w:rsidRPr="001B3D0E">
          <w:rPr>
            <w:rFonts w:ascii="Times New Roman" w:eastAsia="Times New Roman" w:hAnsi="Times New Roman" w:cs="Times New Roman"/>
            <w:color w:val="005C9F"/>
            <w:sz w:val="26"/>
            <w:szCs w:val="26"/>
            <w:u w:val="single"/>
            <w:lang w:eastAsia="ru-RU"/>
          </w:rPr>
          <w:t>протидію</w:t>
        </w:r>
        <w:proofErr w:type="spellEnd"/>
        <w:r w:rsidR="00FD23F4" w:rsidRPr="001B3D0E">
          <w:rPr>
            <w:rFonts w:ascii="Times New Roman" w:eastAsia="Times New Roman" w:hAnsi="Times New Roman" w:cs="Times New Roman"/>
            <w:color w:val="005C9F"/>
            <w:sz w:val="26"/>
            <w:szCs w:val="26"/>
            <w:u w:val="single"/>
            <w:lang w:eastAsia="ru-RU"/>
          </w:rPr>
          <w:t xml:space="preserve"> </w:t>
        </w:r>
        <w:proofErr w:type="spellStart"/>
        <w:r w:rsidR="00FD23F4" w:rsidRPr="001B3D0E">
          <w:rPr>
            <w:rFonts w:ascii="Times New Roman" w:eastAsia="Times New Roman" w:hAnsi="Times New Roman" w:cs="Times New Roman"/>
            <w:color w:val="005C9F"/>
            <w:sz w:val="26"/>
            <w:szCs w:val="26"/>
            <w:u w:val="single"/>
            <w:lang w:eastAsia="ru-RU"/>
          </w:rPr>
          <w:t>домашньому</w:t>
        </w:r>
        <w:proofErr w:type="spellEnd"/>
        <w:r w:rsidR="00FD23F4" w:rsidRPr="001B3D0E">
          <w:rPr>
            <w:rFonts w:ascii="Times New Roman" w:eastAsia="Times New Roman" w:hAnsi="Times New Roman" w:cs="Times New Roman"/>
            <w:color w:val="005C9F"/>
            <w:sz w:val="26"/>
            <w:szCs w:val="26"/>
            <w:u w:val="single"/>
            <w:lang w:eastAsia="ru-RU"/>
          </w:rPr>
          <w:t xml:space="preserve"> </w:t>
        </w:r>
        <w:proofErr w:type="spellStart"/>
        <w:r w:rsidR="00FD23F4" w:rsidRPr="001B3D0E">
          <w:rPr>
            <w:rFonts w:ascii="Times New Roman" w:eastAsia="Times New Roman" w:hAnsi="Times New Roman" w:cs="Times New Roman"/>
            <w:color w:val="005C9F"/>
            <w:sz w:val="26"/>
            <w:szCs w:val="26"/>
            <w:u w:val="single"/>
            <w:lang w:eastAsia="ru-RU"/>
          </w:rPr>
          <w:t>насильству</w:t>
        </w:r>
        <w:proofErr w:type="spellEnd"/>
        <w:r w:rsidR="00FD23F4" w:rsidRPr="001B3D0E">
          <w:rPr>
            <w:rFonts w:ascii="Times New Roman" w:eastAsia="Times New Roman" w:hAnsi="Times New Roman" w:cs="Times New Roman"/>
            <w:color w:val="005C9F"/>
            <w:sz w:val="26"/>
            <w:szCs w:val="26"/>
            <w:u w:val="single"/>
            <w:lang w:eastAsia="ru-RU"/>
          </w:rPr>
          <w:t>»</w:t>
        </w:r>
      </w:hyperlink>
    </w:p>
    <w:p w:rsidR="00FD23F4" w:rsidRPr="001B3D0E" w:rsidRDefault="00FD23F4" w:rsidP="008F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proofErr w:type="spellStart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Домашнє</w:t>
      </w:r>
      <w:proofErr w:type="spellEnd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насильство</w:t>
      </w:r>
      <w:proofErr w:type="spellEnd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означає</w:t>
      </w:r>
      <w:proofErr w:type="spellEnd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всі</w:t>
      </w:r>
      <w:proofErr w:type="spellEnd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акти</w:t>
      </w:r>
      <w:proofErr w:type="spellEnd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фізичного</w:t>
      </w:r>
      <w:proofErr w:type="spellEnd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сексуального, </w:t>
      </w:r>
      <w:proofErr w:type="spellStart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психологічного</w:t>
      </w:r>
      <w:proofErr w:type="spellEnd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або</w:t>
      </w:r>
      <w:proofErr w:type="spellEnd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економічного</w:t>
      </w:r>
      <w:proofErr w:type="spellEnd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насильства</w:t>
      </w:r>
      <w:proofErr w:type="spellEnd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proofErr w:type="spellStart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які</w:t>
      </w:r>
      <w:proofErr w:type="spellEnd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відбуваються</w:t>
      </w:r>
      <w:proofErr w:type="spellEnd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</w:t>
      </w:r>
      <w:proofErr w:type="spellStart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лоні</w:t>
      </w:r>
      <w:proofErr w:type="spellEnd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сім`ї</w:t>
      </w:r>
      <w:proofErr w:type="spellEnd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чи</w:t>
      </w:r>
      <w:proofErr w:type="spellEnd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межах </w:t>
      </w:r>
      <w:proofErr w:type="spellStart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місця</w:t>
      </w:r>
      <w:proofErr w:type="spellEnd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проживання</w:t>
      </w:r>
      <w:proofErr w:type="spellEnd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або</w:t>
      </w:r>
      <w:proofErr w:type="spellEnd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між</w:t>
      </w:r>
      <w:proofErr w:type="spellEnd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колишніми</w:t>
      </w:r>
      <w:proofErr w:type="spellEnd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чи</w:t>
      </w:r>
      <w:proofErr w:type="spellEnd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теперішніми</w:t>
      </w:r>
      <w:proofErr w:type="spellEnd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подружжями</w:t>
      </w:r>
      <w:proofErr w:type="spellEnd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або</w:t>
      </w:r>
      <w:proofErr w:type="spellEnd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партнерами, </w:t>
      </w:r>
      <w:proofErr w:type="spellStart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незалежно</w:t>
      </w:r>
      <w:proofErr w:type="spellEnd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від</w:t>
      </w:r>
      <w:proofErr w:type="spellEnd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того, </w:t>
      </w:r>
      <w:proofErr w:type="spellStart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чи</w:t>
      </w:r>
      <w:proofErr w:type="spellEnd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проживає</w:t>
      </w:r>
      <w:proofErr w:type="spellEnd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правопорушник</w:t>
      </w:r>
      <w:proofErr w:type="spellEnd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 тому самому </w:t>
      </w:r>
      <w:proofErr w:type="spellStart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місці</w:t>
      </w:r>
      <w:proofErr w:type="spellEnd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proofErr w:type="spellStart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що</w:t>
      </w:r>
      <w:proofErr w:type="spellEnd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й жертва, </w:t>
      </w:r>
      <w:proofErr w:type="spellStart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чи</w:t>
      </w:r>
      <w:proofErr w:type="spellEnd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ні</w:t>
      </w:r>
      <w:proofErr w:type="spellEnd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або</w:t>
      </w:r>
      <w:proofErr w:type="spellEnd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незалежно</w:t>
      </w:r>
      <w:proofErr w:type="spellEnd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від</w:t>
      </w:r>
      <w:proofErr w:type="spellEnd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того, </w:t>
      </w:r>
      <w:proofErr w:type="spellStart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чи</w:t>
      </w:r>
      <w:proofErr w:type="spellEnd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проживав </w:t>
      </w:r>
      <w:proofErr w:type="spellStart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правопорушник</w:t>
      </w:r>
      <w:proofErr w:type="spellEnd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 тому самому </w:t>
      </w:r>
      <w:proofErr w:type="spellStart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місці</w:t>
      </w:r>
      <w:proofErr w:type="spellEnd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proofErr w:type="spellStart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що</w:t>
      </w:r>
      <w:proofErr w:type="spellEnd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й жертва, </w:t>
      </w:r>
      <w:proofErr w:type="spellStart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чи</w:t>
      </w:r>
      <w:proofErr w:type="spellEnd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proofErr w:type="gramStart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ні</w:t>
      </w:r>
      <w:proofErr w:type="spellEnd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.(</w:t>
      </w:r>
      <w:proofErr w:type="gramEnd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ст.3 </w:t>
      </w:r>
      <w:proofErr w:type="spellStart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Конвенції</w:t>
      </w:r>
      <w:proofErr w:type="spellEnd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Ради </w:t>
      </w:r>
      <w:proofErr w:type="spellStart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Європи</w:t>
      </w:r>
      <w:proofErr w:type="spellEnd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 </w:t>
      </w:r>
      <w:proofErr w:type="spellStart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запобігання</w:t>
      </w:r>
      <w:proofErr w:type="spellEnd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насильству</w:t>
      </w:r>
      <w:proofErr w:type="spellEnd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стосовно</w:t>
      </w:r>
      <w:proofErr w:type="spellEnd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жінок</w:t>
      </w:r>
      <w:proofErr w:type="spellEnd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і </w:t>
      </w:r>
      <w:proofErr w:type="spellStart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домашньому</w:t>
      </w:r>
      <w:proofErr w:type="spellEnd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насильству</w:t>
      </w:r>
      <w:proofErr w:type="spellEnd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та </w:t>
      </w:r>
      <w:proofErr w:type="spellStart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боротьбу</w:t>
      </w:r>
      <w:proofErr w:type="spellEnd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із</w:t>
      </w:r>
      <w:proofErr w:type="spellEnd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цими</w:t>
      </w:r>
      <w:proofErr w:type="spellEnd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явищами</w:t>
      </w:r>
      <w:proofErr w:type="spellEnd"/>
      <w:r w:rsidRPr="001B3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</w:p>
    <w:p w:rsidR="008F7687" w:rsidRPr="001B3D0E" w:rsidRDefault="008F7687" w:rsidP="008F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FD23F4" w:rsidRPr="001B3D0E" w:rsidRDefault="00FD23F4" w:rsidP="00FD23F4">
      <w:pPr>
        <w:spacing w:after="0" w:line="295" w:lineRule="atLeast"/>
        <w:jc w:val="center"/>
        <w:outlineLvl w:val="1"/>
        <w:rPr>
          <w:rFonts w:ascii="Times New Roman" w:eastAsia="Times New Roman" w:hAnsi="Times New Roman" w:cs="Times New Roman"/>
          <w:color w:val="1D5C80"/>
          <w:sz w:val="33"/>
          <w:szCs w:val="33"/>
          <w:lang w:eastAsia="ru-RU"/>
        </w:rPr>
      </w:pPr>
      <w:proofErr w:type="spellStart"/>
      <w:r w:rsidRPr="001B3D0E">
        <w:rPr>
          <w:rFonts w:ascii="Times New Roman" w:eastAsia="Times New Roman" w:hAnsi="Times New Roman" w:cs="Times New Roman"/>
          <w:b/>
          <w:bCs/>
          <w:i/>
          <w:iCs/>
          <w:color w:val="1D5C80"/>
          <w:sz w:val="33"/>
          <w:lang w:eastAsia="ru-RU"/>
        </w:rPr>
        <w:t>Види</w:t>
      </w:r>
      <w:proofErr w:type="spellEnd"/>
      <w:r w:rsidRPr="001B3D0E">
        <w:rPr>
          <w:rFonts w:ascii="Times New Roman" w:eastAsia="Times New Roman" w:hAnsi="Times New Roman" w:cs="Times New Roman"/>
          <w:b/>
          <w:bCs/>
          <w:i/>
          <w:iCs/>
          <w:color w:val="1D5C80"/>
          <w:sz w:val="33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b/>
          <w:bCs/>
          <w:i/>
          <w:iCs/>
          <w:color w:val="1D5C80"/>
          <w:sz w:val="33"/>
          <w:lang w:eastAsia="ru-RU"/>
        </w:rPr>
        <w:t>насильства</w:t>
      </w:r>
      <w:proofErr w:type="spellEnd"/>
    </w:p>
    <w:p w:rsidR="00FD23F4" w:rsidRPr="001B3D0E" w:rsidRDefault="00FD23F4" w:rsidP="00FD23F4">
      <w:pPr>
        <w:spacing w:after="0" w:line="295" w:lineRule="atLeast"/>
        <w:outlineLvl w:val="1"/>
        <w:rPr>
          <w:rFonts w:ascii="Times New Roman" w:eastAsia="Times New Roman" w:hAnsi="Times New Roman" w:cs="Times New Roman"/>
          <w:color w:val="1D5C80"/>
          <w:sz w:val="33"/>
          <w:szCs w:val="33"/>
          <w:lang w:eastAsia="ru-RU"/>
        </w:rPr>
      </w:pPr>
      <w:proofErr w:type="spellStart"/>
      <w:r w:rsidRPr="001B3D0E">
        <w:rPr>
          <w:rFonts w:ascii="Times New Roman" w:eastAsia="Times New Roman" w:hAnsi="Times New Roman" w:cs="Times New Roman"/>
          <w:color w:val="1D5C80"/>
          <w:sz w:val="33"/>
          <w:szCs w:val="33"/>
          <w:lang w:eastAsia="ru-RU"/>
        </w:rPr>
        <w:t>Фізичне</w:t>
      </w:r>
      <w:proofErr w:type="spellEnd"/>
      <w:r w:rsidRPr="001B3D0E">
        <w:rPr>
          <w:rFonts w:ascii="Times New Roman" w:eastAsia="Times New Roman" w:hAnsi="Times New Roman" w:cs="Times New Roman"/>
          <w:color w:val="1D5C80"/>
          <w:sz w:val="33"/>
          <w:szCs w:val="33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1D5C80"/>
          <w:sz w:val="33"/>
          <w:szCs w:val="33"/>
          <w:lang w:eastAsia="ru-RU"/>
        </w:rPr>
        <w:t>насильство</w:t>
      </w:r>
      <w:proofErr w:type="spellEnd"/>
      <w:r w:rsidRPr="001B3D0E">
        <w:rPr>
          <w:rFonts w:ascii="Times New Roman" w:eastAsia="Times New Roman" w:hAnsi="Times New Roman" w:cs="Times New Roman"/>
          <w:color w:val="1D5C80"/>
          <w:sz w:val="33"/>
          <w:szCs w:val="33"/>
          <w:lang w:eastAsia="ru-RU"/>
        </w:rPr>
        <w:t>:</w:t>
      </w:r>
    </w:p>
    <w:p w:rsidR="00FD23F4" w:rsidRPr="001B3D0E" w:rsidRDefault="00FD23F4" w:rsidP="00FD23F4">
      <w:pPr>
        <w:numPr>
          <w:ilvl w:val="0"/>
          <w:numId w:val="1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212121"/>
          <w:sz w:val="24"/>
          <w:szCs w:val="15"/>
          <w:lang w:eastAsia="ru-RU"/>
        </w:rPr>
      </w:pP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15"/>
          <w:lang w:eastAsia="ru-RU"/>
        </w:rPr>
        <w:t>Побої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15"/>
          <w:lang w:eastAsia="ru-RU"/>
        </w:rPr>
        <w:t xml:space="preserve">,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15"/>
          <w:lang w:eastAsia="ru-RU"/>
        </w:rPr>
        <w:t>стусани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15"/>
          <w:lang w:eastAsia="ru-RU"/>
        </w:rPr>
        <w:t xml:space="preserve">,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15"/>
          <w:lang w:eastAsia="ru-RU"/>
        </w:rPr>
        <w:t>штовхання</w:t>
      </w:r>
      <w:proofErr w:type="spellEnd"/>
    </w:p>
    <w:p w:rsidR="00FD23F4" w:rsidRPr="001B3D0E" w:rsidRDefault="00FD23F4" w:rsidP="00FD23F4">
      <w:pPr>
        <w:numPr>
          <w:ilvl w:val="0"/>
          <w:numId w:val="1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212121"/>
          <w:sz w:val="24"/>
          <w:szCs w:val="15"/>
          <w:lang w:eastAsia="ru-RU"/>
        </w:rPr>
      </w:pP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15"/>
          <w:lang w:eastAsia="ru-RU"/>
        </w:rPr>
        <w:t>Перешкоджання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15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15"/>
          <w:lang w:eastAsia="ru-RU"/>
        </w:rPr>
        <w:t>вільному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15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15"/>
          <w:lang w:eastAsia="ru-RU"/>
        </w:rPr>
        <w:t>пересуванню</w:t>
      </w:r>
      <w:proofErr w:type="spellEnd"/>
    </w:p>
    <w:p w:rsidR="00FD23F4" w:rsidRPr="001B3D0E" w:rsidRDefault="00FD23F4" w:rsidP="00FD23F4">
      <w:pPr>
        <w:numPr>
          <w:ilvl w:val="0"/>
          <w:numId w:val="1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212121"/>
          <w:sz w:val="24"/>
          <w:szCs w:val="15"/>
          <w:lang w:eastAsia="ru-RU"/>
        </w:rPr>
      </w:pPr>
      <w:r w:rsidRPr="001B3D0E">
        <w:rPr>
          <w:rFonts w:ascii="Times New Roman" w:eastAsia="Times New Roman" w:hAnsi="Times New Roman" w:cs="Times New Roman"/>
          <w:color w:val="212121"/>
          <w:sz w:val="24"/>
          <w:szCs w:val="15"/>
          <w:lang w:eastAsia="ru-RU"/>
        </w:rPr>
        <w:t xml:space="preserve">Примус до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15"/>
          <w:lang w:eastAsia="ru-RU"/>
        </w:rPr>
        <w:t>вживання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15"/>
          <w:lang w:eastAsia="ru-RU"/>
        </w:rPr>
        <w:t xml:space="preserve"> алкоголю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15"/>
          <w:lang w:eastAsia="ru-RU"/>
        </w:rPr>
        <w:t>чи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15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15"/>
          <w:lang w:eastAsia="ru-RU"/>
        </w:rPr>
        <w:t>наркотичних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15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15"/>
          <w:lang w:eastAsia="ru-RU"/>
        </w:rPr>
        <w:t>речовин</w:t>
      </w:r>
      <w:proofErr w:type="spellEnd"/>
    </w:p>
    <w:p w:rsidR="00FD23F4" w:rsidRPr="001B3D0E" w:rsidRDefault="00FD23F4" w:rsidP="00FD23F4">
      <w:pPr>
        <w:numPr>
          <w:ilvl w:val="0"/>
          <w:numId w:val="1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212121"/>
          <w:sz w:val="24"/>
          <w:szCs w:val="15"/>
          <w:lang w:eastAsia="ru-RU"/>
        </w:rPr>
      </w:pP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15"/>
          <w:lang w:eastAsia="ru-RU"/>
        </w:rPr>
        <w:lastRenderedPageBreak/>
        <w:t>Створення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15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15"/>
          <w:lang w:eastAsia="ru-RU"/>
        </w:rPr>
        <w:t>ситуацій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15"/>
          <w:lang w:eastAsia="ru-RU"/>
        </w:rPr>
        <w:t xml:space="preserve">,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15"/>
          <w:lang w:eastAsia="ru-RU"/>
        </w:rPr>
        <w:t>що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15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15"/>
          <w:lang w:eastAsia="ru-RU"/>
        </w:rPr>
        <w:t>несуть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15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15"/>
          <w:lang w:eastAsia="ru-RU"/>
        </w:rPr>
        <w:t>ризик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15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15"/>
          <w:lang w:eastAsia="ru-RU"/>
        </w:rPr>
        <w:t>чи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15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15"/>
          <w:lang w:eastAsia="ru-RU"/>
        </w:rPr>
        <w:t>загрозу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15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15"/>
          <w:lang w:eastAsia="ru-RU"/>
        </w:rPr>
        <w:t>життю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15"/>
          <w:lang w:eastAsia="ru-RU"/>
        </w:rPr>
        <w:t xml:space="preserve"> та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15"/>
          <w:lang w:eastAsia="ru-RU"/>
        </w:rPr>
        <w:t>здоров`ю</w:t>
      </w:r>
      <w:proofErr w:type="spellEnd"/>
    </w:p>
    <w:p w:rsidR="00FD23F4" w:rsidRPr="001B3D0E" w:rsidRDefault="00FD23F4" w:rsidP="00FD23F4">
      <w:pPr>
        <w:numPr>
          <w:ilvl w:val="0"/>
          <w:numId w:val="1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212121"/>
          <w:sz w:val="24"/>
          <w:szCs w:val="15"/>
          <w:lang w:eastAsia="ru-RU"/>
        </w:rPr>
      </w:pP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15"/>
          <w:lang w:eastAsia="ru-RU"/>
        </w:rPr>
        <w:t>Погрожування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15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15"/>
          <w:lang w:eastAsia="ru-RU"/>
        </w:rPr>
        <w:t>зброєю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15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15"/>
          <w:lang w:eastAsia="ru-RU"/>
        </w:rPr>
        <w:t>чи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15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15"/>
          <w:lang w:eastAsia="ru-RU"/>
        </w:rPr>
        <w:t>іншими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15"/>
          <w:lang w:eastAsia="ru-RU"/>
        </w:rPr>
        <w:t xml:space="preserve"> речами,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15"/>
          <w:lang w:eastAsia="ru-RU"/>
        </w:rPr>
        <w:t>що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15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15"/>
          <w:lang w:eastAsia="ru-RU"/>
        </w:rPr>
        <w:t>можуть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15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15"/>
          <w:lang w:eastAsia="ru-RU"/>
        </w:rPr>
        <w:t>завдати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15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15"/>
          <w:lang w:eastAsia="ru-RU"/>
        </w:rPr>
        <w:t>фізичної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15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15"/>
          <w:lang w:eastAsia="ru-RU"/>
        </w:rPr>
        <w:t>шкоди</w:t>
      </w:r>
      <w:proofErr w:type="spellEnd"/>
    </w:p>
    <w:p w:rsidR="00FD23F4" w:rsidRPr="001B3D0E" w:rsidRDefault="00FD23F4" w:rsidP="00FD23F4">
      <w:pPr>
        <w:numPr>
          <w:ilvl w:val="0"/>
          <w:numId w:val="1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212121"/>
          <w:sz w:val="24"/>
          <w:szCs w:val="15"/>
          <w:lang w:eastAsia="ru-RU"/>
        </w:rPr>
      </w:pP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15"/>
          <w:lang w:eastAsia="ru-RU"/>
        </w:rPr>
        <w:t>Позбавлення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15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15"/>
          <w:lang w:eastAsia="ru-RU"/>
        </w:rPr>
        <w:t>допомоги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15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15"/>
          <w:lang w:eastAsia="ru-RU"/>
        </w:rPr>
        <w:t>під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15"/>
          <w:lang w:eastAsia="ru-RU"/>
        </w:rPr>
        <w:t xml:space="preserve"> час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15"/>
          <w:lang w:eastAsia="ru-RU"/>
        </w:rPr>
        <w:t>хвороби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15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15"/>
          <w:lang w:eastAsia="ru-RU"/>
        </w:rPr>
        <w:t>чи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15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15"/>
          <w:lang w:eastAsia="ru-RU"/>
        </w:rPr>
        <w:t>вагітності</w:t>
      </w:r>
      <w:proofErr w:type="spellEnd"/>
    </w:p>
    <w:p w:rsidR="00FD23F4" w:rsidRPr="001B3D0E" w:rsidRDefault="00FD23F4" w:rsidP="00FD23F4">
      <w:pPr>
        <w:numPr>
          <w:ilvl w:val="0"/>
          <w:numId w:val="1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212121"/>
          <w:sz w:val="24"/>
          <w:szCs w:val="15"/>
          <w:lang w:eastAsia="ru-RU"/>
        </w:rPr>
      </w:pP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15"/>
          <w:lang w:eastAsia="ru-RU"/>
        </w:rPr>
        <w:t>Перевезення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15"/>
          <w:lang w:eastAsia="ru-RU"/>
        </w:rPr>
        <w:t xml:space="preserve"> до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15"/>
          <w:lang w:eastAsia="ru-RU"/>
        </w:rPr>
        <w:t>іншого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15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15"/>
          <w:lang w:eastAsia="ru-RU"/>
        </w:rPr>
        <w:t>місця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15"/>
          <w:lang w:eastAsia="ru-RU"/>
        </w:rPr>
        <w:t xml:space="preserve"> в межах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15"/>
          <w:lang w:eastAsia="ru-RU"/>
        </w:rPr>
        <w:t>країни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15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15"/>
          <w:lang w:eastAsia="ru-RU"/>
        </w:rPr>
        <w:t>чи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15"/>
          <w:lang w:eastAsia="ru-RU"/>
        </w:rPr>
        <w:t xml:space="preserve"> за кордон шляхом обману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15"/>
          <w:lang w:eastAsia="ru-RU"/>
        </w:rPr>
        <w:t>або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15"/>
          <w:lang w:eastAsia="ru-RU"/>
        </w:rPr>
        <w:t xml:space="preserve"> примусу</w:t>
      </w:r>
    </w:p>
    <w:p w:rsidR="00FD23F4" w:rsidRPr="001B3D0E" w:rsidRDefault="00FD23F4" w:rsidP="00FD23F4">
      <w:pPr>
        <w:spacing w:after="0" w:line="295" w:lineRule="atLeast"/>
        <w:outlineLvl w:val="1"/>
        <w:rPr>
          <w:rFonts w:ascii="Times New Roman" w:eastAsia="Times New Roman" w:hAnsi="Times New Roman" w:cs="Times New Roman"/>
          <w:color w:val="1D5C80"/>
          <w:sz w:val="33"/>
          <w:szCs w:val="33"/>
          <w:lang w:eastAsia="ru-RU"/>
        </w:rPr>
      </w:pPr>
      <w:proofErr w:type="spellStart"/>
      <w:r w:rsidRPr="001B3D0E">
        <w:rPr>
          <w:rFonts w:ascii="Times New Roman" w:eastAsia="Times New Roman" w:hAnsi="Times New Roman" w:cs="Times New Roman"/>
          <w:color w:val="1D5C80"/>
          <w:sz w:val="33"/>
          <w:szCs w:val="33"/>
          <w:lang w:eastAsia="ru-RU"/>
        </w:rPr>
        <w:t>Психологічне</w:t>
      </w:r>
      <w:proofErr w:type="spellEnd"/>
      <w:r w:rsidRPr="001B3D0E">
        <w:rPr>
          <w:rFonts w:ascii="Times New Roman" w:eastAsia="Times New Roman" w:hAnsi="Times New Roman" w:cs="Times New Roman"/>
          <w:color w:val="1D5C80"/>
          <w:sz w:val="33"/>
          <w:szCs w:val="33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1D5C80"/>
          <w:sz w:val="33"/>
          <w:szCs w:val="33"/>
          <w:lang w:eastAsia="ru-RU"/>
        </w:rPr>
        <w:t>насильство</w:t>
      </w:r>
      <w:proofErr w:type="spellEnd"/>
      <w:r w:rsidRPr="001B3D0E">
        <w:rPr>
          <w:rFonts w:ascii="Times New Roman" w:eastAsia="Times New Roman" w:hAnsi="Times New Roman" w:cs="Times New Roman"/>
          <w:color w:val="1D5C80"/>
          <w:sz w:val="33"/>
          <w:szCs w:val="33"/>
          <w:lang w:eastAsia="ru-RU"/>
        </w:rPr>
        <w:t>:</w:t>
      </w:r>
    </w:p>
    <w:p w:rsidR="00FD23F4" w:rsidRPr="001B3D0E" w:rsidRDefault="00FD23F4" w:rsidP="00FD23F4">
      <w:pPr>
        <w:numPr>
          <w:ilvl w:val="0"/>
          <w:numId w:val="2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Погрози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вбити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чи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скалічити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(в тому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числі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дітей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</w:t>
      </w:r>
    </w:p>
    <w:p w:rsidR="00FD23F4" w:rsidRPr="001B3D0E" w:rsidRDefault="00FD23F4" w:rsidP="00FD23F4">
      <w:pPr>
        <w:numPr>
          <w:ilvl w:val="0"/>
          <w:numId w:val="2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Словесні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образи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приниження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жестами й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мімікою</w:t>
      </w:r>
      <w:proofErr w:type="spellEnd"/>
    </w:p>
    <w:p w:rsidR="00FD23F4" w:rsidRPr="001B3D0E" w:rsidRDefault="00FD23F4" w:rsidP="00FD23F4">
      <w:pPr>
        <w:numPr>
          <w:ilvl w:val="0"/>
          <w:numId w:val="2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Погрози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відібрати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дітей</w:t>
      </w:r>
      <w:proofErr w:type="spellEnd"/>
    </w:p>
    <w:p w:rsidR="00FD23F4" w:rsidRPr="001B3D0E" w:rsidRDefault="00FD23F4" w:rsidP="00FD23F4">
      <w:pPr>
        <w:numPr>
          <w:ilvl w:val="0"/>
          <w:numId w:val="2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Шантаж та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маніпуляції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введення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оману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для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власної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вигоди</w:t>
      </w:r>
      <w:proofErr w:type="spellEnd"/>
    </w:p>
    <w:p w:rsidR="00FD23F4" w:rsidRPr="001B3D0E" w:rsidRDefault="00FD23F4" w:rsidP="00FD23F4">
      <w:pPr>
        <w:numPr>
          <w:ilvl w:val="0"/>
          <w:numId w:val="2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Булінг (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цькування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переслідування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залякування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</w:t>
      </w:r>
    </w:p>
    <w:p w:rsidR="00FD23F4" w:rsidRPr="001B3D0E" w:rsidRDefault="00FD23F4" w:rsidP="00FD23F4">
      <w:pPr>
        <w:numPr>
          <w:ilvl w:val="0"/>
          <w:numId w:val="2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Постійний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цілковитий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контроль</w:t>
      </w:r>
    </w:p>
    <w:p w:rsidR="00FD23F4" w:rsidRPr="001B3D0E" w:rsidRDefault="00FD23F4" w:rsidP="00FD23F4">
      <w:pPr>
        <w:numPr>
          <w:ilvl w:val="0"/>
          <w:numId w:val="2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Зневага як до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особистості</w:t>
      </w:r>
      <w:proofErr w:type="spellEnd"/>
    </w:p>
    <w:p w:rsidR="00FD23F4" w:rsidRPr="001B3D0E" w:rsidRDefault="00FD23F4" w:rsidP="00FD23F4">
      <w:pPr>
        <w:numPr>
          <w:ilvl w:val="0"/>
          <w:numId w:val="2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Постійна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критика та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насмішки</w:t>
      </w:r>
      <w:proofErr w:type="spellEnd"/>
    </w:p>
    <w:p w:rsidR="00FD23F4" w:rsidRPr="001B3D0E" w:rsidRDefault="00FD23F4" w:rsidP="00FD23F4">
      <w:pPr>
        <w:numPr>
          <w:ilvl w:val="0"/>
          <w:numId w:val="2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Безпідставні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звинувачення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формування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почуття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провини</w:t>
      </w:r>
      <w:proofErr w:type="spellEnd"/>
    </w:p>
    <w:p w:rsidR="00FD23F4" w:rsidRPr="001B3D0E" w:rsidRDefault="00FD23F4" w:rsidP="00FD23F4">
      <w:pPr>
        <w:numPr>
          <w:ilvl w:val="0"/>
          <w:numId w:val="2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Обмеження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gramStart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 контактах</w:t>
      </w:r>
      <w:proofErr w:type="gramEnd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із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близькими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друзями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у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виборі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кола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спілкування</w:t>
      </w:r>
      <w:proofErr w:type="spellEnd"/>
    </w:p>
    <w:p w:rsidR="00FD23F4" w:rsidRPr="001B3D0E" w:rsidRDefault="00FD23F4" w:rsidP="00FD23F4">
      <w:pPr>
        <w:numPr>
          <w:ilvl w:val="0"/>
          <w:numId w:val="2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Нехтування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правом на честь та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гідність</w:t>
      </w:r>
      <w:proofErr w:type="spellEnd"/>
    </w:p>
    <w:p w:rsidR="00FD23F4" w:rsidRPr="001B3D0E" w:rsidRDefault="00FD23F4" w:rsidP="00FD23F4">
      <w:pPr>
        <w:numPr>
          <w:ilvl w:val="0"/>
          <w:numId w:val="2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Безпідставні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ревнощі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обвинувачення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зраді</w:t>
      </w:r>
      <w:proofErr w:type="spellEnd"/>
    </w:p>
    <w:p w:rsidR="00FD23F4" w:rsidRPr="001B3D0E" w:rsidRDefault="00FD23F4" w:rsidP="00FD23F4">
      <w:pPr>
        <w:numPr>
          <w:ilvl w:val="0"/>
          <w:numId w:val="2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Дискримінація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через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переконання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віросповідання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походження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статус</w:t>
      </w:r>
    </w:p>
    <w:p w:rsidR="00FD23F4" w:rsidRPr="001B3D0E" w:rsidRDefault="00FD23F4" w:rsidP="00FD23F4">
      <w:pPr>
        <w:numPr>
          <w:ilvl w:val="0"/>
          <w:numId w:val="2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Примушування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спостерігати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за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насильством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над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іншими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людьми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чи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тваринами</w:t>
      </w:r>
      <w:proofErr w:type="spellEnd"/>
    </w:p>
    <w:p w:rsidR="00FD23F4" w:rsidRPr="001B3D0E" w:rsidRDefault="00FD23F4" w:rsidP="00FD23F4">
      <w:pPr>
        <w:numPr>
          <w:ilvl w:val="0"/>
          <w:numId w:val="2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Погроза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позбавити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житла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або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особистого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майна</w:t>
      </w:r>
    </w:p>
    <w:p w:rsidR="00FD23F4" w:rsidRPr="001B3D0E" w:rsidRDefault="00FD23F4" w:rsidP="00FD23F4">
      <w:pPr>
        <w:spacing w:after="0" w:line="295" w:lineRule="atLeast"/>
        <w:outlineLvl w:val="1"/>
        <w:rPr>
          <w:rFonts w:ascii="Times New Roman" w:eastAsia="Times New Roman" w:hAnsi="Times New Roman" w:cs="Times New Roman"/>
          <w:color w:val="1D5C80"/>
          <w:sz w:val="33"/>
          <w:szCs w:val="33"/>
          <w:lang w:eastAsia="ru-RU"/>
        </w:rPr>
      </w:pPr>
      <w:proofErr w:type="spellStart"/>
      <w:r w:rsidRPr="001B3D0E">
        <w:rPr>
          <w:rFonts w:ascii="Times New Roman" w:eastAsia="Times New Roman" w:hAnsi="Times New Roman" w:cs="Times New Roman"/>
          <w:color w:val="1D5C80"/>
          <w:sz w:val="33"/>
          <w:szCs w:val="33"/>
          <w:lang w:eastAsia="ru-RU"/>
        </w:rPr>
        <w:t>Сексуальне</w:t>
      </w:r>
      <w:proofErr w:type="spellEnd"/>
      <w:r w:rsidRPr="001B3D0E">
        <w:rPr>
          <w:rFonts w:ascii="Times New Roman" w:eastAsia="Times New Roman" w:hAnsi="Times New Roman" w:cs="Times New Roman"/>
          <w:color w:val="1D5C80"/>
          <w:sz w:val="33"/>
          <w:szCs w:val="33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1D5C80"/>
          <w:sz w:val="33"/>
          <w:szCs w:val="33"/>
          <w:lang w:eastAsia="ru-RU"/>
        </w:rPr>
        <w:t>насильство</w:t>
      </w:r>
      <w:proofErr w:type="spellEnd"/>
      <w:r w:rsidRPr="001B3D0E">
        <w:rPr>
          <w:rFonts w:ascii="Times New Roman" w:eastAsia="Times New Roman" w:hAnsi="Times New Roman" w:cs="Times New Roman"/>
          <w:color w:val="1D5C80"/>
          <w:sz w:val="33"/>
          <w:szCs w:val="33"/>
          <w:lang w:eastAsia="ru-RU"/>
        </w:rPr>
        <w:t>:</w:t>
      </w:r>
    </w:p>
    <w:p w:rsidR="00FD23F4" w:rsidRPr="001B3D0E" w:rsidRDefault="00FD23F4" w:rsidP="00FD23F4">
      <w:pPr>
        <w:numPr>
          <w:ilvl w:val="0"/>
          <w:numId w:val="3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Примушування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до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небажаних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статевих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стосунків</w:t>
      </w:r>
      <w:proofErr w:type="spellEnd"/>
    </w:p>
    <w:p w:rsidR="00FD23F4" w:rsidRPr="001B3D0E" w:rsidRDefault="00FD23F4" w:rsidP="00FD23F4">
      <w:pPr>
        <w:numPr>
          <w:ilvl w:val="0"/>
          <w:numId w:val="3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Торкання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інтимних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частин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тіла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без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згоди</w:t>
      </w:r>
      <w:proofErr w:type="spellEnd"/>
    </w:p>
    <w:p w:rsidR="00FD23F4" w:rsidRPr="001B3D0E" w:rsidRDefault="00FD23F4" w:rsidP="00FD23F4">
      <w:pPr>
        <w:numPr>
          <w:ilvl w:val="0"/>
          <w:numId w:val="3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Змушення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до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статевого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акту з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іншою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людиною</w:t>
      </w:r>
      <w:proofErr w:type="spellEnd"/>
    </w:p>
    <w:p w:rsidR="00FD23F4" w:rsidRPr="001B3D0E" w:rsidRDefault="00FD23F4" w:rsidP="00FD23F4">
      <w:pPr>
        <w:numPr>
          <w:ilvl w:val="0"/>
          <w:numId w:val="3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Примус до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неприйнятних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форм сексу,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садистських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практик</w:t>
      </w:r>
    </w:p>
    <w:p w:rsidR="00FD23F4" w:rsidRPr="001B3D0E" w:rsidRDefault="00FD23F4" w:rsidP="00FD23F4">
      <w:pPr>
        <w:numPr>
          <w:ilvl w:val="0"/>
          <w:numId w:val="3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Нав`язування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відвертого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стилю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одягу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або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поведінки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всупереч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твоєму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бажанню</w:t>
      </w:r>
      <w:proofErr w:type="spellEnd"/>
    </w:p>
    <w:p w:rsidR="00FD23F4" w:rsidRPr="001B3D0E" w:rsidRDefault="00FD23F4" w:rsidP="00FD23F4">
      <w:pPr>
        <w:numPr>
          <w:ilvl w:val="0"/>
          <w:numId w:val="3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Примушування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спостерігати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за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статевими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актами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між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іншими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людьми</w:t>
      </w:r>
    </w:p>
    <w:p w:rsidR="00FD23F4" w:rsidRPr="001B3D0E" w:rsidRDefault="00FD23F4" w:rsidP="00FD23F4">
      <w:pPr>
        <w:numPr>
          <w:ilvl w:val="0"/>
          <w:numId w:val="3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Примушування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до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участі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створенні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чи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перегляді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порнографічних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матеріалів</w:t>
      </w:r>
      <w:proofErr w:type="spellEnd"/>
    </w:p>
    <w:p w:rsidR="00FD23F4" w:rsidRPr="001B3D0E" w:rsidRDefault="00FD23F4" w:rsidP="00FD23F4">
      <w:pPr>
        <w:spacing w:after="0" w:line="295" w:lineRule="atLeast"/>
        <w:outlineLvl w:val="1"/>
        <w:rPr>
          <w:rFonts w:ascii="Times New Roman" w:eastAsia="Times New Roman" w:hAnsi="Times New Roman" w:cs="Times New Roman"/>
          <w:color w:val="1D5C80"/>
          <w:sz w:val="33"/>
          <w:szCs w:val="33"/>
          <w:lang w:eastAsia="ru-RU"/>
        </w:rPr>
      </w:pPr>
      <w:proofErr w:type="spellStart"/>
      <w:r w:rsidRPr="001B3D0E">
        <w:rPr>
          <w:rFonts w:ascii="Times New Roman" w:eastAsia="Times New Roman" w:hAnsi="Times New Roman" w:cs="Times New Roman"/>
          <w:color w:val="1D5C80"/>
          <w:sz w:val="33"/>
          <w:szCs w:val="33"/>
          <w:lang w:eastAsia="ru-RU"/>
        </w:rPr>
        <w:t>Економічне</w:t>
      </w:r>
      <w:proofErr w:type="spellEnd"/>
      <w:r w:rsidRPr="001B3D0E">
        <w:rPr>
          <w:rFonts w:ascii="Times New Roman" w:eastAsia="Times New Roman" w:hAnsi="Times New Roman" w:cs="Times New Roman"/>
          <w:color w:val="1D5C80"/>
          <w:sz w:val="33"/>
          <w:szCs w:val="33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1D5C80"/>
          <w:sz w:val="33"/>
          <w:szCs w:val="33"/>
          <w:lang w:eastAsia="ru-RU"/>
        </w:rPr>
        <w:t>насильство</w:t>
      </w:r>
      <w:proofErr w:type="spellEnd"/>
      <w:r w:rsidRPr="001B3D0E">
        <w:rPr>
          <w:rFonts w:ascii="Times New Roman" w:eastAsia="Times New Roman" w:hAnsi="Times New Roman" w:cs="Times New Roman"/>
          <w:color w:val="1D5C80"/>
          <w:sz w:val="33"/>
          <w:szCs w:val="33"/>
          <w:lang w:eastAsia="ru-RU"/>
        </w:rPr>
        <w:t>:</w:t>
      </w:r>
    </w:p>
    <w:p w:rsidR="00FD23F4" w:rsidRPr="001B3D0E" w:rsidRDefault="00FD23F4" w:rsidP="00FD23F4">
      <w:pPr>
        <w:numPr>
          <w:ilvl w:val="0"/>
          <w:numId w:val="4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212121"/>
          <w:lang w:eastAsia="ru-RU"/>
        </w:rPr>
      </w:pP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Позбавлення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їжі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 та води</w:t>
      </w:r>
    </w:p>
    <w:p w:rsidR="00FD23F4" w:rsidRPr="001B3D0E" w:rsidRDefault="00FD23F4" w:rsidP="00FD23F4">
      <w:pPr>
        <w:numPr>
          <w:ilvl w:val="0"/>
          <w:numId w:val="4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212121"/>
          <w:lang w:eastAsia="ru-RU"/>
        </w:rPr>
      </w:pP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Обмеження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 доступу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чи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позбавлення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житла</w:t>
      </w:r>
      <w:proofErr w:type="spellEnd"/>
    </w:p>
    <w:p w:rsidR="00FD23F4" w:rsidRPr="001B3D0E" w:rsidRDefault="00FD23F4" w:rsidP="00FD23F4">
      <w:pPr>
        <w:numPr>
          <w:ilvl w:val="0"/>
          <w:numId w:val="4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212121"/>
          <w:lang w:eastAsia="ru-RU"/>
        </w:rPr>
      </w:pP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Пошкодження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особистого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 майна</w:t>
      </w:r>
    </w:p>
    <w:p w:rsidR="00FD23F4" w:rsidRPr="001B3D0E" w:rsidRDefault="00FD23F4" w:rsidP="00FD23F4">
      <w:pPr>
        <w:numPr>
          <w:ilvl w:val="0"/>
          <w:numId w:val="4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212121"/>
          <w:lang w:eastAsia="ru-RU"/>
        </w:rPr>
      </w:pP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Перешкоджання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 у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доступі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 до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необхідних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послуг</w:t>
      </w:r>
      <w:proofErr w:type="spellEnd"/>
    </w:p>
    <w:p w:rsidR="00FD23F4" w:rsidRPr="001B3D0E" w:rsidRDefault="00FD23F4" w:rsidP="00FD23F4">
      <w:pPr>
        <w:numPr>
          <w:ilvl w:val="0"/>
          <w:numId w:val="4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212121"/>
          <w:lang w:eastAsia="ru-RU"/>
        </w:rPr>
      </w:pP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Позбавлення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власних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коштів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,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інших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матеріальних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цінностей</w:t>
      </w:r>
      <w:proofErr w:type="spellEnd"/>
    </w:p>
    <w:p w:rsidR="00FD23F4" w:rsidRPr="001B3D0E" w:rsidRDefault="00FD23F4" w:rsidP="00FD23F4">
      <w:pPr>
        <w:numPr>
          <w:ilvl w:val="0"/>
          <w:numId w:val="4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212121"/>
          <w:lang w:eastAsia="ru-RU"/>
        </w:rPr>
      </w:pP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Майновий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 шантаж</w:t>
      </w:r>
    </w:p>
    <w:p w:rsidR="00FD23F4" w:rsidRPr="001B3D0E" w:rsidRDefault="00FD23F4" w:rsidP="00FD23F4">
      <w:pPr>
        <w:numPr>
          <w:ilvl w:val="0"/>
          <w:numId w:val="4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212121"/>
          <w:lang w:eastAsia="ru-RU"/>
        </w:rPr>
      </w:pPr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Заборона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працевлаштовуватись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,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навчатись</w:t>
      </w:r>
      <w:proofErr w:type="spellEnd"/>
    </w:p>
    <w:p w:rsidR="00FD23F4" w:rsidRPr="001B3D0E" w:rsidRDefault="00FD23F4" w:rsidP="00FD23F4">
      <w:pPr>
        <w:numPr>
          <w:ilvl w:val="0"/>
          <w:numId w:val="4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212121"/>
          <w:lang w:eastAsia="ru-RU"/>
        </w:rPr>
      </w:pP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Примушування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 до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жебрацтва</w:t>
      </w:r>
      <w:proofErr w:type="spellEnd"/>
    </w:p>
    <w:p w:rsidR="00FD23F4" w:rsidRPr="001B3D0E" w:rsidRDefault="00FD23F4" w:rsidP="00FD23F4">
      <w:pPr>
        <w:numPr>
          <w:ilvl w:val="0"/>
          <w:numId w:val="4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212121"/>
          <w:lang w:eastAsia="ru-RU"/>
        </w:rPr>
      </w:pPr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7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січня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 2018 року набрав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чинності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 </w:t>
      </w:r>
      <w:hyperlink r:id="rId7" w:anchor="n641" w:tgtFrame="_blank" w:tooltip=" (у новому вікні)" w:history="1">
        <w:r w:rsidRPr="001B3D0E">
          <w:rPr>
            <w:rFonts w:ascii="Times New Roman" w:eastAsia="Times New Roman" w:hAnsi="Times New Roman" w:cs="Times New Roman"/>
            <w:color w:val="005C9F"/>
            <w:u w:val="single"/>
            <w:lang w:eastAsia="ru-RU"/>
          </w:rPr>
          <w:t xml:space="preserve">Закон України «Про </w:t>
        </w:r>
        <w:proofErr w:type="spellStart"/>
        <w:r w:rsidRPr="001B3D0E">
          <w:rPr>
            <w:rFonts w:ascii="Times New Roman" w:eastAsia="Times New Roman" w:hAnsi="Times New Roman" w:cs="Times New Roman"/>
            <w:color w:val="005C9F"/>
            <w:u w:val="single"/>
            <w:lang w:eastAsia="ru-RU"/>
          </w:rPr>
          <w:t>запобігання</w:t>
        </w:r>
        <w:proofErr w:type="spellEnd"/>
        <w:r w:rsidRPr="001B3D0E">
          <w:rPr>
            <w:rFonts w:ascii="Times New Roman" w:eastAsia="Times New Roman" w:hAnsi="Times New Roman" w:cs="Times New Roman"/>
            <w:color w:val="005C9F"/>
            <w:u w:val="single"/>
            <w:lang w:eastAsia="ru-RU"/>
          </w:rPr>
          <w:t xml:space="preserve"> та </w:t>
        </w:r>
        <w:proofErr w:type="spellStart"/>
        <w:r w:rsidRPr="001B3D0E">
          <w:rPr>
            <w:rFonts w:ascii="Times New Roman" w:eastAsia="Times New Roman" w:hAnsi="Times New Roman" w:cs="Times New Roman"/>
            <w:color w:val="005C9F"/>
            <w:u w:val="single"/>
            <w:lang w:eastAsia="ru-RU"/>
          </w:rPr>
          <w:t>протидію</w:t>
        </w:r>
        <w:proofErr w:type="spellEnd"/>
        <w:r w:rsidRPr="001B3D0E">
          <w:rPr>
            <w:rFonts w:ascii="Times New Roman" w:eastAsia="Times New Roman" w:hAnsi="Times New Roman" w:cs="Times New Roman"/>
            <w:color w:val="005C9F"/>
            <w:u w:val="single"/>
            <w:lang w:eastAsia="ru-RU"/>
          </w:rPr>
          <w:t xml:space="preserve"> </w:t>
        </w:r>
        <w:proofErr w:type="spellStart"/>
        <w:r w:rsidRPr="001B3D0E">
          <w:rPr>
            <w:rFonts w:ascii="Times New Roman" w:eastAsia="Times New Roman" w:hAnsi="Times New Roman" w:cs="Times New Roman"/>
            <w:color w:val="005C9F"/>
            <w:u w:val="single"/>
            <w:lang w:eastAsia="ru-RU"/>
          </w:rPr>
          <w:t>домашньому</w:t>
        </w:r>
        <w:proofErr w:type="spellEnd"/>
        <w:r w:rsidRPr="001B3D0E">
          <w:rPr>
            <w:rFonts w:ascii="Times New Roman" w:eastAsia="Times New Roman" w:hAnsi="Times New Roman" w:cs="Times New Roman"/>
            <w:color w:val="005C9F"/>
            <w:u w:val="single"/>
            <w:lang w:eastAsia="ru-RU"/>
          </w:rPr>
          <w:t xml:space="preserve"> </w:t>
        </w:r>
        <w:proofErr w:type="spellStart"/>
        <w:r w:rsidRPr="001B3D0E">
          <w:rPr>
            <w:rFonts w:ascii="Times New Roman" w:eastAsia="Times New Roman" w:hAnsi="Times New Roman" w:cs="Times New Roman"/>
            <w:color w:val="005C9F"/>
            <w:u w:val="single"/>
            <w:lang w:eastAsia="ru-RU"/>
          </w:rPr>
          <w:t>насильству</w:t>
        </w:r>
        <w:proofErr w:type="spellEnd"/>
        <w:r w:rsidRPr="001B3D0E">
          <w:rPr>
            <w:rFonts w:ascii="Times New Roman" w:eastAsia="Times New Roman" w:hAnsi="Times New Roman" w:cs="Times New Roman"/>
            <w:color w:val="005C9F"/>
            <w:u w:val="single"/>
            <w:lang w:eastAsia="ru-RU"/>
          </w:rPr>
          <w:t>»</w:t>
        </w:r>
      </w:hyperlink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, в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якому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запроваджено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комплексний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підхід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 та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визначено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 систему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заходів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щодо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запобігання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 та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протидії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фізичному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,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психологічному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 та сексуальному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насильству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 в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сім’ї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.</w:t>
      </w:r>
    </w:p>
    <w:p w:rsidR="00FD23F4" w:rsidRPr="001B3D0E" w:rsidRDefault="00FD23F4" w:rsidP="00FD23F4">
      <w:pPr>
        <w:numPr>
          <w:ilvl w:val="0"/>
          <w:numId w:val="4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212121"/>
          <w:lang w:eastAsia="ru-RU"/>
        </w:rPr>
      </w:pP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lastRenderedPageBreak/>
        <w:t>Дія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даного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 Закону,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незалежно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від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 факту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спільного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проживання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,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поширюється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 на таких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осіб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:</w:t>
      </w:r>
    </w:p>
    <w:p w:rsidR="00FD23F4" w:rsidRPr="001B3D0E" w:rsidRDefault="00FD23F4" w:rsidP="00FD23F4">
      <w:pPr>
        <w:numPr>
          <w:ilvl w:val="1"/>
          <w:numId w:val="4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212121"/>
          <w:lang w:eastAsia="ru-RU"/>
        </w:rPr>
      </w:pP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Подружжя</w:t>
      </w:r>
      <w:proofErr w:type="spellEnd"/>
    </w:p>
    <w:p w:rsidR="00FD23F4" w:rsidRPr="001B3D0E" w:rsidRDefault="00FD23F4" w:rsidP="00FD23F4">
      <w:pPr>
        <w:numPr>
          <w:ilvl w:val="1"/>
          <w:numId w:val="4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212121"/>
          <w:lang w:eastAsia="ru-RU"/>
        </w:rPr>
      </w:pP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Колишнє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подружжя</w:t>
      </w:r>
      <w:proofErr w:type="spellEnd"/>
    </w:p>
    <w:p w:rsidR="00FD23F4" w:rsidRPr="001B3D0E" w:rsidRDefault="00FD23F4" w:rsidP="00FD23F4">
      <w:pPr>
        <w:numPr>
          <w:ilvl w:val="1"/>
          <w:numId w:val="4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212121"/>
          <w:lang w:eastAsia="ru-RU"/>
        </w:rPr>
      </w:pP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Наречені</w:t>
      </w:r>
      <w:proofErr w:type="spellEnd"/>
    </w:p>
    <w:p w:rsidR="00FD23F4" w:rsidRPr="001B3D0E" w:rsidRDefault="00FD23F4" w:rsidP="00FD23F4">
      <w:pPr>
        <w:numPr>
          <w:ilvl w:val="1"/>
          <w:numId w:val="4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212121"/>
          <w:lang w:eastAsia="ru-RU"/>
        </w:rPr>
      </w:pP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Мати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 (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батько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)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або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діти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 одного з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подружжя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 (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колишнього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подружжя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) та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інший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 з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подружжя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 (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колишнього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подружжя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)</w:t>
      </w:r>
    </w:p>
    <w:p w:rsidR="00FD23F4" w:rsidRPr="001B3D0E" w:rsidRDefault="00FD23F4" w:rsidP="00FD23F4">
      <w:pPr>
        <w:numPr>
          <w:ilvl w:val="1"/>
          <w:numId w:val="4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212121"/>
          <w:lang w:eastAsia="ru-RU"/>
        </w:rPr>
      </w:pPr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Особи,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які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спільно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проживають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 (проживали)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однією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сім’єю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, але не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перебувають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 (не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перебували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) у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шлюбі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між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 собою,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їхні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 батьки та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діти</w:t>
      </w:r>
      <w:proofErr w:type="spellEnd"/>
    </w:p>
    <w:p w:rsidR="00FD23F4" w:rsidRPr="001B3D0E" w:rsidRDefault="00FD23F4" w:rsidP="00FD23F4">
      <w:pPr>
        <w:numPr>
          <w:ilvl w:val="1"/>
          <w:numId w:val="4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212121"/>
          <w:lang w:eastAsia="ru-RU"/>
        </w:rPr>
      </w:pPr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Особи,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які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мають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спільну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дитину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 (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дітей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)</w:t>
      </w:r>
    </w:p>
    <w:p w:rsidR="00FD23F4" w:rsidRPr="001B3D0E" w:rsidRDefault="00FD23F4" w:rsidP="00FD23F4">
      <w:pPr>
        <w:numPr>
          <w:ilvl w:val="1"/>
          <w:numId w:val="4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212121"/>
          <w:lang w:eastAsia="ru-RU"/>
        </w:rPr>
      </w:pPr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Батьки (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мати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,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батько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) і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дитина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 (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діти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)</w:t>
      </w:r>
    </w:p>
    <w:p w:rsidR="00FD23F4" w:rsidRPr="001B3D0E" w:rsidRDefault="00FD23F4" w:rsidP="00FD23F4">
      <w:pPr>
        <w:numPr>
          <w:ilvl w:val="1"/>
          <w:numId w:val="4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212121"/>
          <w:lang w:eastAsia="ru-RU"/>
        </w:rPr>
      </w:pP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Дід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 (баба) та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онук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 (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онука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)</w:t>
      </w:r>
    </w:p>
    <w:p w:rsidR="00FD23F4" w:rsidRPr="001B3D0E" w:rsidRDefault="00FD23F4" w:rsidP="00FD23F4">
      <w:pPr>
        <w:numPr>
          <w:ilvl w:val="1"/>
          <w:numId w:val="4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212121"/>
          <w:lang w:eastAsia="ru-RU"/>
        </w:rPr>
      </w:pP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Прадід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 (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прабаба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) та правнук (правнучка)</w:t>
      </w:r>
    </w:p>
    <w:p w:rsidR="00FD23F4" w:rsidRPr="001B3D0E" w:rsidRDefault="00FD23F4" w:rsidP="00FD23F4">
      <w:pPr>
        <w:numPr>
          <w:ilvl w:val="1"/>
          <w:numId w:val="4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212121"/>
          <w:lang w:eastAsia="ru-RU"/>
        </w:rPr>
      </w:pP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Вітчим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 (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мачуха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) та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пасинок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 (падчерка)</w:t>
      </w:r>
    </w:p>
    <w:p w:rsidR="00FD23F4" w:rsidRPr="001B3D0E" w:rsidRDefault="00FD23F4" w:rsidP="00FD23F4">
      <w:pPr>
        <w:numPr>
          <w:ilvl w:val="1"/>
          <w:numId w:val="4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212121"/>
          <w:lang w:eastAsia="ru-RU"/>
        </w:rPr>
      </w:pP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Рідні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брати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 і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сестри</w:t>
      </w:r>
      <w:proofErr w:type="spellEnd"/>
    </w:p>
    <w:p w:rsidR="00FD23F4" w:rsidRPr="001B3D0E" w:rsidRDefault="00FD23F4" w:rsidP="00FD23F4">
      <w:pPr>
        <w:numPr>
          <w:ilvl w:val="1"/>
          <w:numId w:val="4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212121"/>
          <w:lang w:eastAsia="ru-RU"/>
        </w:rPr>
      </w:pP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Інші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родичі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: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дядько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 (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тітка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) та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племінник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 (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племінниця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),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двоюрідні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брати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 і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сестри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,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двоюрідний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дід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 (баба) та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двоюрідний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онук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 (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онука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)</w:t>
      </w:r>
    </w:p>
    <w:p w:rsidR="00FD23F4" w:rsidRPr="001B3D0E" w:rsidRDefault="00FD23F4" w:rsidP="00FD23F4">
      <w:pPr>
        <w:numPr>
          <w:ilvl w:val="1"/>
          <w:numId w:val="4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212121"/>
          <w:lang w:eastAsia="ru-RU"/>
        </w:rPr>
      </w:pP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Діти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подружжя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,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колишнього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подружжя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,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наречених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,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осіб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,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які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мають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спільну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дитину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 (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дітей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),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які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 не є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спільними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або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всиновленими</w:t>
      </w:r>
      <w:proofErr w:type="spellEnd"/>
    </w:p>
    <w:p w:rsidR="00FD23F4" w:rsidRPr="001B3D0E" w:rsidRDefault="00FD23F4" w:rsidP="00FD23F4">
      <w:pPr>
        <w:numPr>
          <w:ilvl w:val="1"/>
          <w:numId w:val="4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212121"/>
          <w:lang w:eastAsia="ru-RU"/>
        </w:rPr>
      </w:pP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Опікуни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,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піклувальники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,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їхні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діти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 та особи,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які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перебувають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 (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перебували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)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під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опікою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,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піклуванням</w:t>
      </w:r>
      <w:proofErr w:type="spellEnd"/>
    </w:p>
    <w:p w:rsidR="00FD23F4" w:rsidRPr="001B3D0E" w:rsidRDefault="00FD23F4" w:rsidP="00FD23F4">
      <w:pPr>
        <w:numPr>
          <w:ilvl w:val="1"/>
          <w:numId w:val="4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212121"/>
          <w:lang w:eastAsia="ru-RU"/>
        </w:rPr>
      </w:pP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Прийомні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 батьки, батьки-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вихователі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,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патронатні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вихователі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,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їхні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діти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 та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прийомні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діти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,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діти-вихованці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,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діти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,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які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проживають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 (проживали) в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сім’ї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 патронатного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вихователя</w:t>
      </w:r>
      <w:proofErr w:type="spellEnd"/>
    </w:p>
    <w:p w:rsidR="00FD23F4" w:rsidRPr="001B3D0E" w:rsidRDefault="00FD23F4" w:rsidP="00FD23F4">
      <w:pPr>
        <w:numPr>
          <w:ilvl w:val="1"/>
          <w:numId w:val="4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212121"/>
          <w:lang w:eastAsia="ru-RU"/>
        </w:rPr>
      </w:pP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Інші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родичі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,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інші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 особи,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які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пов’язані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спільним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побутом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,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мають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взаємні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 права та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обов’язки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, за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умови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спільного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lang w:eastAsia="ru-RU"/>
        </w:rPr>
        <w:t>проживання</w:t>
      </w:r>
      <w:proofErr w:type="spellEnd"/>
    </w:p>
    <w:p w:rsidR="008F7687" w:rsidRPr="001B3D0E" w:rsidRDefault="008F7687" w:rsidP="00FD23F4">
      <w:pPr>
        <w:numPr>
          <w:ilvl w:val="1"/>
          <w:numId w:val="4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FD23F4" w:rsidRPr="001B3D0E" w:rsidRDefault="00FD23F4" w:rsidP="00FD23F4">
      <w:pPr>
        <w:spacing w:after="0" w:line="29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1D5C80"/>
          <w:sz w:val="33"/>
          <w:lang w:val="uk-UA" w:eastAsia="ru-RU"/>
        </w:rPr>
      </w:pPr>
      <w:proofErr w:type="spellStart"/>
      <w:r w:rsidRPr="001B3D0E">
        <w:rPr>
          <w:rFonts w:ascii="Times New Roman" w:eastAsia="Times New Roman" w:hAnsi="Times New Roman" w:cs="Times New Roman"/>
          <w:b/>
          <w:bCs/>
          <w:i/>
          <w:iCs/>
          <w:color w:val="1D5C80"/>
          <w:sz w:val="33"/>
          <w:lang w:eastAsia="ru-RU"/>
        </w:rPr>
        <w:t>Наслідки</w:t>
      </w:r>
      <w:proofErr w:type="spellEnd"/>
      <w:r w:rsidRPr="001B3D0E">
        <w:rPr>
          <w:rFonts w:ascii="Times New Roman" w:eastAsia="Times New Roman" w:hAnsi="Times New Roman" w:cs="Times New Roman"/>
          <w:b/>
          <w:bCs/>
          <w:i/>
          <w:iCs/>
          <w:color w:val="1D5C80"/>
          <w:sz w:val="33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b/>
          <w:bCs/>
          <w:i/>
          <w:iCs/>
          <w:color w:val="1D5C80"/>
          <w:sz w:val="33"/>
          <w:lang w:eastAsia="ru-RU"/>
        </w:rPr>
        <w:t>домашнього</w:t>
      </w:r>
      <w:proofErr w:type="spellEnd"/>
      <w:r w:rsidRPr="001B3D0E">
        <w:rPr>
          <w:rFonts w:ascii="Times New Roman" w:eastAsia="Times New Roman" w:hAnsi="Times New Roman" w:cs="Times New Roman"/>
          <w:b/>
          <w:bCs/>
          <w:i/>
          <w:iCs/>
          <w:color w:val="1D5C80"/>
          <w:sz w:val="33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b/>
          <w:bCs/>
          <w:i/>
          <w:iCs/>
          <w:color w:val="1D5C80"/>
          <w:sz w:val="33"/>
          <w:lang w:eastAsia="ru-RU"/>
        </w:rPr>
        <w:t>насильства</w:t>
      </w:r>
      <w:proofErr w:type="spellEnd"/>
      <w:r w:rsidRPr="001B3D0E">
        <w:rPr>
          <w:rFonts w:ascii="Times New Roman" w:eastAsia="Times New Roman" w:hAnsi="Times New Roman" w:cs="Times New Roman"/>
          <w:b/>
          <w:bCs/>
          <w:i/>
          <w:iCs/>
          <w:color w:val="1D5C80"/>
          <w:sz w:val="33"/>
          <w:lang w:eastAsia="ru-RU"/>
        </w:rPr>
        <w:t xml:space="preserve"> для </w:t>
      </w:r>
      <w:proofErr w:type="spellStart"/>
      <w:r w:rsidRPr="001B3D0E">
        <w:rPr>
          <w:rFonts w:ascii="Times New Roman" w:eastAsia="Times New Roman" w:hAnsi="Times New Roman" w:cs="Times New Roman"/>
          <w:b/>
          <w:bCs/>
          <w:i/>
          <w:iCs/>
          <w:color w:val="1D5C80"/>
          <w:sz w:val="33"/>
          <w:lang w:eastAsia="ru-RU"/>
        </w:rPr>
        <w:t>дітей</w:t>
      </w:r>
      <w:proofErr w:type="spellEnd"/>
    </w:p>
    <w:p w:rsidR="008F7687" w:rsidRPr="001B3D0E" w:rsidRDefault="008F7687" w:rsidP="00FD23F4">
      <w:pPr>
        <w:spacing w:after="0" w:line="295" w:lineRule="atLeast"/>
        <w:jc w:val="center"/>
        <w:outlineLvl w:val="1"/>
        <w:rPr>
          <w:rFonts w:ascii="Times New Roman" w:eastAsia="Times New Roman" w:hAnsi="Times New Roman" w:cs="Times New Roman"/>
          <w:color w:val="1D5C80"/>
          <w:sz w:val="33"/>
          <w:szCs w:val="33"/>
          <w:lang w:val="uk-UA" w:eastAsia="ru-RU"/>
        </w:rPr>
      </w:pPr>
    </w:p>
    <w:p w:rsidR="00FD23F4" w:rsidRPr="001B3D0E" w:rsidRDefault="00FD23F4" w:rsidP="008F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D5C80"/>
          <w:sz w:val="28"/>
          <w:szCs w:val="30"/>
          <w:lang w:eastAsia="ru-RU"/>
        </w:rPr>
      </w:pPr>
      <w:proofErr w:type="spellStart"/>
      <w:r w:rsidRPr="001B3D0E">
        <w:rPr>
          <w:rFonts w:ascii="Times New Roman" w:eastAsia="Times New Roman" w:hAnsi="Times New Roman" w:cs="Times New Roman"/>
          <w:bCs/>
          <w:color w:val="1D5C80"/>
          <w:sz w:val="28"/>
          <w:szCs w:val="30"/>
          <w:lang w:eastAsia="ru-RU"/>
        </w:rPr>
        <w:t>Діти</w:t>
      </w:r>
      <w:proofErr w:type="spellEnd"/>
      <w:r w:rsidRPr="001B3D0E">
        <w:rPr>
          <w:rFonts w:ascii="Times New Roman" w:eastAsia="Times New Roman" w:hAnsi="Times New Roman" w:cs="Times New Roman"/>
          <w:bCs/>
          <w:color w:val="1D5C80"/>
          <w:sz w:val="28"/>
          <w:szCs w:val="30"/>
          <w:lang w:eastAsia="ru-RU"/>
        </w:rPr>
        <w:t xml:space="preserve"> з </w:t>
      </w:r>
      <w:proofErr w:type="spellStart"/>
      <w:r w:rsidRPr="001B3D0E">
        <w:rPr>
          <w:rFonts w:ascii="Times New Roman" w:eastAsia="Times New Roman" w:hAnsi="Times New Roman" w:cs="Times New Roman"/>
          <w:bCs/>
          <w:color w:val="1D5C80"/>
          <w:sz w:val="28"/>
          <w:szCs w:val="30"/>
          <w:lang w:eastAsia="ru-RU"/>
        </w:rPr>
        <w:t>сімей</w:t>
      </w:r>
      <w:proofErr w:type="spellEnd"/>
      <w:r w:rsidRPr="001B3D0E">
        <w:rPr>
          <w:rFonts w:ascii="Times New Roman" w:eastAsia="Times New Roman" w:hAnsi="Times New Roman" w:cs="Times New Roman"/>
          <w:bCs/>
          <w:color w:val="1D5C80"/>
          <w:sz w:val="28"/>
          <w:szCs w:val="30"/>
          <w:lang w:eastAsia="ru-RU"/>
        </w:rPr>
        <w:t xml:space="preserve">, у яких </w:t>
      </w:r>
      <w:proofErr w:type="spellStart"/>
      <w:r w:rsidRPr="001B3D0E">
        <w:rPr>
          <w:rFonts w:ascii="Times New Roman" w:eastAsia="Times New Roman" w:hAnsi="Times New Roman" w:cs="Times New Roman"/>
          <w:bCs/>
          <w:color w:val="1D5C80"/>
          <w:sz w:val="28"/>
          <w:szCs w:val="30"/>
          <w:lang w:eastAsia="ru-RU"/>
        </w:rPr>
        <w:t>практикується</w:t>
      </w:r>
      <w:proofErr w:type="spellEnd"/>
      <w:r w:rsidRPr="001B3D0E">
        <w:rPr>
          <w:rFonts w:ascii="Times New Roman" w:eastAsia="Times New Roman" w:hAnsi="Times New Roman" w:cs="Times New Roman"/>
          <w:bCs/>
          <w:color w:val="1D5C80"/>
          <w:sz w:val="28"/>
          <w:szCs w:val="30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bCs/>
          <w:color w:val="1D5C80"/>
          <w:sz w:val="28"/>
          <w:szCs w:val="30"/>
          <w:lang w:eastAsia="ru-RU"/>
        </w:rPr>
        <w:t>насильство</w:t>
      </w:r>
      <w:proofErr w:type="spellEnd"/>
      <w:r w:rsidRPr="001B3D0E">
        <w:rPr>
          <w:rFonts w:ascii="Times New Roman" w:eastAsia="Times New Roman" w:hAnsi="Times New Roman" w:cs="Times New Roman"/>
          <w:bCs/>
          <w:color w:val="1D5C80"/>
          <w:sz w:val="28"/>
          <w:szCs w:val="30"/>
          <w:lang w:eastAsia="ru-RU"/>
        </w:rPr>
        <w:t xml:space="preserve">, </w:t>
      </w:r>
      <w:proofErr w:type="spellStart"/>
      <w:r w:rsidRPr="001B3D0E">
        <w:rPr>
          <w:rFonts w:ascii="Times New Roman" w:eastAsia="Times New Roman" w:hAnsi="Times New Roman" w:cs="Times New Roman"/>
          <w:bCs/>
          <w:color w:val="1D5C80"/>
          <w:sz w:val="28"/>
          <w:szCs w:val="30"/>
          <w:lang w:eastAsia="ru-RU"/>
        </w:rPr>
        <w:t>відчувають</w:t>
      </w:r>
      <w:proofErr w:type="spellEnd"/>
      <w:r w:rsidRPr="001B3D0E">
        <w:rPr>
          <w:rFonts w:ascii="Times New Roman" w:eastAsia="Times New Roman" w:hAnsi="Times New Roman" w:cs="Times New Roman"/>
          <w:bCs/>
          <w:color w:val="1D5C80"/>
          <w:sz w:val="28"/>
          <w:szCs w:val="30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bCs/>
          <w:color w:val="1D5C80"/>
          <w:sz w:val="28"/>
          <w:szCs w:val="30"/>
          <w:lang w:eastAsia="ru-RU"/>
        </w:rPr>
        <w:t>постійний</w:t>
      </w:r>
      <w:proofErr w:type="spellEnd"/>
      <w:r w:rsidRPr="001B3D0E">
        <w:rPr>
          <w:rFonts w:ascii="Times New Roman" w:eastAsia="Times New Roman" w:hAnsi="Times New Roman" w:cs="Times New Roman"/>
          <w:bCs/>
          <w:color w:val="1D5C80"/>
          <w:sz w:val="28"/>
          <w:szCs w:val="30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bCs/>
          <w:color w:val="1D5C80"/>
          <w:sz w:val="28"/>
          <w:szCs w:val="30"/>
          <w:lang w:eastAsia="ru-RU"/>
        </w:rPr>
        <w:t>психологічний</w:t>
      </w:r>
      <w:proofErr w:type="spellEnd"/>
      <w:r w:rsidRPr="001B3D0E">
        <w:rPr>
          <w:rFonts w:ascii="Times New Roman" w:eastAsia="Times New Roman" w:hAnsi="Times New Roman" w:cs="Times New Roman"/>
          <w:bCs/>
          <w:color w:val="1D5C80"/>
          <w:sz w:val="28"/>
          <w:szCs w:val="30"/>
          <w:lang w:eastAsia="ru-RU"/>
        </w:rPr>
        <w:t xml:space="preserve"> дискомфорт, для них </w:t>
      </w:r>
      <w:proofErr w:type="spellStart"/>
      <w:r w:rsidRPr="001B3D0E">
        <w:rPr>
          <w:rFonts w:ascii="Times New Roman" w:eastAsia="Times New Roman" w:hAnsi="Times New Roman" w:cs="Times New Roman"/>
          <w:bCs/>
          <w:color w:val="1D5C80"/>
          <w:sz w:val="28"/>
          <w:szCs w:val="30"/>
          <w:lang w:eastAsia="ru-RU"/>
        </w:rPr>
        <w:t>це</w:t>
      </w:r>
      <w:proofErr w:type="spellEnd"/>
      <w:r w:rsidRPr="001B3D0E">
        <w:rPr>
          <w:rFonts w:ascii="Times New Roman" w:eastAsia="Times New Roman" w:hAnsi="Times New Roman" w:cs="Times New Roman"/>
          <w:bCs/>
          <w:color w:val="1D5C80"/>
          <w:sz w:val="28"/>
          <w:szCs w:val="30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bCs/>
          <w:color w:val="1D5C80"/>
          <w:sz w:val="28"/>
          <w:szCs w:val="30"/>
          <w:lang w:eastAsia="ru-RU"/>
        </w:rPr>
        <w:t>справжня</w:t>
      </w:r>
      <w:proofErr w:type="spellEnd"/>
      <w:r w:rsidRPr="001B3D0E">
        <w:rPr>
          <w:rFonts w:ascii="Times New Roman" w:eastAsia="Times New Roman" w:hAnsi="Times New Roman" w:cs="Times New Roman"/>
          <w:bCs/>
          <w:color w:val="1D5C80"/>
          <w:sz w:val="28"/>
          <w:szCs w:val="30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bCs/>
          <w:color w:val="1D5C80"/>
          <w:sz w:val="28"/>
          <w:szCs w:val="30"/>
          <w:lang w:eastAsia="ru-RU"/>
        </w:rPr>
        <w:t>трагедія</w:t>
      </w:r>
      <w:proofErr w:type="spellEnd"/>
      <w:r w:rsidRPr="001B3D0E">
        <w:rPr>
          <w:rFonts w:ascii="Times New Roman" w:eastAsia="Times New Roman" w:hAnsi="Times New Roman" w:cs="Times New Roman"/>
          <w:bCs/>
          <w:color w:val="1D5C80"/>
          <w:sz w:val="28"/>
          <w:szCs w:val="30"/>
          <w:lang w:eastAsia="ru-RU"/>
        </w:rPr>
        <w:t>.</w:t>
      </w:r>
    </w:p>
    <w:p w:rsidR="00FD23F4" w:rsidRPr="001B3D0E" w:rsidRDefault="00FD23F4" w:rsidP="008F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D5C80"/>
          <w:sz w:val="28"/>
          <w:szCs w:val="28"/>
          <w:lang w:eastAsia="ru-RU"/>
        </w:rPr>
      </w:pPr>
      <w:proofErr w:type="spellStart"/>
      <w:r w:rsidRPr="001B3D0E">
        <w:rPr>
          <w:rFonts w:ascii="Times New Roman" w:eastAsia="Times New Roman" w:hAnsi="Times New Roman" w:cs="Times New Roman"/>
          <w:bCs/>
          <w:color w:val="1D5C80"/>
          <w:sz w:val="28"/>
          <w:szCs w:val="28"/>
          <w:lang w:eastAsia="ru-RU"/>
        </w:rPr>
        <w:t>Існує</w:t>
      </w:r>
      <w:proofErr w:type="spellEnd"/>
      <w:r w:rsidRPr="001B3D0E">
        <w:rPr>
          <w:rFonts w:ascii="Times New Roman" w:eastAsia="Times New Roman" w:hAnsi="Times New Roman" w:cs="Times New Roman"/>
          <w:bCs/>
          <w:color w:val="1D5C80"/>
          <w:sz w:val="28"/>
          <w:szCs w:val="28"/>
          <w:lang w:eastAsia="ru-RU"/>
        </w:rPr>
        <w:t xml:space="preserve"> ряд </w:t>
      </w:r>
      <w:proofErr w:type="spellStart"/>
      <w:r w:rsidRPr="001B3D0E">
        <w:rPr>
          <w:rFonts w:ascii="Times New Roman" w:eastAsia="Times New Roman" w:hAnsi="Times New Roman" w:cs="Times New Roman"/>
          <w:bCs/>
          <w:color w:val="1D5C80"/>
          <w:sz w:val="28"/>
          <w:szCs w:val="28"/>
          <w:lang w:eastAsia="ru-RU"/>
        </w:rPr>
        <w:t>спільних</w:t>
      </w:r>
      <w:proofErr w:type="spellEnd"/>
      <w:r w:rsidRPr="001B3D0E">
        <w:rPr>
          <w:rFonts w:ascii="Times New Roman" w:eastAsia="Times New Roman" w:hAnsi="Times New Roman" w:cs="Times New Roman"/>
          <w:bCs/>
          <w:color w:val="1D5C8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B3D0E">
        <w:rPr>
          <w:rFonts w:ascii="Times New Roman" w:eastAsia="Times New Roman" w:hAnsi="Times New Roman" w:cs="Times New Roman"/>
          <w:bCs/>
          <w:color w:val="1D5C80"/>
          <w:sz w:val="28"/>
          <w:szCs w:val="28"/>
          <w:lang w:eastAsia="ru-RU"/>
        </w:rPr>
        <w:t>ознак,що</w:t>
      </w:r>
      <w:proofErr w:type="spellEnd"/>
      <w:proofErr w:type="gramEnd"/>
      <w:r w:rsidRPr="001B3D0E">
        <w:rPr>
          <w:rFonts w:ascii="Times New Roman" w:eastAsia="Times New Roman" w:hAnsi="Times New Roman" w:cs="Times New Roman"/>
          <w:bCs/>
          <w:color w:val="1D5C80"/>
          <w:sz w:val="28"/>
          <w:szCs w:val="28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bCs/>
          <w:color w:val="1D5C80"/>
          <w:sz w:val="28"/>
          <w:szCs w:val="28"/>
          <w:lang w:eastAsia="ru-RU"/>
        </w:rPr>
        <w:t>характеризують</w:t>
      </w:r>
      <w:proofErr w:type="spellEnd"/>
      <w:r w:rsidRPr="001B3D0E">
        <w:rPr>
          <w:rFonts w:ascii="Times New Roman" w:eastAsia="Times New Roman" w:hAnsi="Times New Roman" w:cs="Times New Roman"/>
          <w:bCs/>
          <w:color w:val="1D5C80"/>
          <w:sz w:val="28"/>
          <w:szCs w:val="28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bCs/>
          <w:color w:val="1D5C80"/>
          <w:sz w:val="28"/>
          <w:szCs w:val="28"/>
          <w:lang w:eastAsia="ru-RU"/>
        </w:rPr>
        <w:t>переживання</w:t>
      </w:r>
      <w:proofErr w:type="spellEnd"/>
      <w:r w:rsidRPr="001B3D0E">
        <w:rPr>
          <w:rFonts w:ascii="Times New Roman" w:eastAsia="Times New Roman" w:hAnsi="Times New Roman" w:cs="Times New Roman"/>
          <w:bCs/>
          <w:color w:val="1D5C80"/>
          <w:sz w:val="28"/>
          <w:szCs w:val="28"/>
          <w:lang w:eastAsia="ru-RU"/>
        </w:rPr>
        <w:t xml:space="preserve"> та </w:t>
      </w:r>
      <w:proofErr w:type="spellStart"/>
      <w:r w:rsidRPr="001B3D0E">
        <w:rPr>
          <w:rFonts w:ascii="Times New Roman" w:eastAsia="Times New Roman" w:hAnsi="Times New Roman" w:cs="Times New Roman"/>
          <w:bCs/>
          <w:color w:val="1D5C80"/>
          <w:sz w:val="28"/>
          <w:szCs w:val="28"/>
          <w:lang w:eastAsia="ru-RU"/>
        </w:rPr>
        <w:t>поведінку</w:t>
      </w:r>
      <w:proofErr w:type="spellEnd"/>
      <w:r w:rsidRPr="001B3D0E">
        <w:rPr>
          <w:rFonts w:ascii="Times New Roman" w:eastAsia="Times New Roman" w:hAnsi="Times New Roman" w:cs="Times New Roman"/>
          <w:bCs/>
          <w:color w:val="1D5C80"/>
          <w:sz w:val="28"/>
          <w:szCs w:val="28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bCs/>
          <w:color w:val="1D5C80"/>
          <w:sz w:val="28"/>
          <w:szCs w:val="28"/>
          <w:lang w:eastAsia="ru-RU"/>
        </w:rPr>
        <w:t>більшості</w:t>
      </w:r>
      <w:proofErr w:type="spellEnd"/>
      <w:r w:rsidRPr="001B3D0E">
        <w:rPr>
          <w:rFonts w:ascii="Times New Roman" w:eastAsia="Times New Roman" w:hAnsi="Times New Roman" w:cs="Times New Roman"/>
          <w:bCs/>
          <w:color w:val="1D5C80"/>
          <w:sz w:val="28"/>
          <w:szCs w:val="28"/>
          <w:lang w:eastAsia="ru-RU"/>
        </w:rPr>
        <w:t xml:space="preserve"> таких </w:t>
      </w:r>
      <w:proofErr w:type="spellStart"/>
      <w:r w:rsidRPr="001B3D0E">
        <w:rPr>
          <w:rFonts w:ascii="Times New Roman" w:eastAsia="Times New Roman" w:hAnsi="Times New Roman" w:cs="Times New Roman"/>
          <w:bCs/>
          <w:color w:val="1D5C80"/>
          <w:sz w:val="28"/>
          <w:szCs w:val="28"/>
          <w:lang w:eastAsia="ru-RU"/>
        </w:rPr>
        <w:t>дітей</w:t>
      </w:r>
      <w:proofErr w:type="spellEnd"/>
      <w:r w:rsidRPr="001B3D0E">
        <w:rPr>
          <w:rFonts w:ascii="Times New Roman" w:eastAsia="Times New Roman" w:hAnsi="Times New Roman" w:cs="Times New Roman"/>
          <w:bCs/>
          <w:color w:val="1D5C80"/>
          <w:sz w:val="28"/>
          <w:szCs w:val="28"/>
          <w:lang w:eastAsia="ru-RU"/>
        </w:rPr>
        <w:t>.</w:t>
      </w:r>
    </w:p>
    <w:p w:rsidR="00FD23F4" w:rsidRPr="001B3D0E" w:rsidRDefault="00FD23F4" w:rsidP="00FD23F4">
      <w:pPr>
        <w:numPr>
          <w:ilvl w:val="0"/>
          <w:numId w:val="5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</w:pPr>
      <w:r w:rsidRPr="001B3D0E">
        <w:rPr>
          <w:rFonts w:ascii="Times New Roman" w:eastAsia="Times New Roman" w:hAnsi="Times New Roman" w:cs="Times New Roman"/>
          <w:b/>
          <w:bCs/>
          <w:color w:val="212121"/>
          <w:sz w:val="20"/>
          <w:lang w:eastAsia="ru-RU"/>
        </w:rPr>
        <w:t>Страхи</w:t>
      </w:r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 xml:space="preserve">.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>Діти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 xml:space="preserve"> з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>сімей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 xml:space="preserve">, де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>практикується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>насильство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 xml:space="preserve">,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>переживають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>відчуття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 xml:space="preserve"> страху.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>Цей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 xml:space="preserve"> страх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>може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>проявлятися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>різним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 xml:space="preserve"> чином: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>від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>занурення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 xml:space="preserve"> в себе та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>пасивності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 xml:space="preserve"> до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>насильницької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>поведінки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>.</w:t>
      </w:r>
    </w:p>
    <w:p w:rsidR="00FD23F4" w:rsidRPr="001B3D0E" w:rsidRDefault="00FD23F4" w:rsidP="00FD23F4">
      <w:pPr>
        <w:numPr>
          <w:ilvl w:val="0"/>
          <w:numId w:val="5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</w:pPr>
      <w:proofErr w:type="spellStart"/>
      <w:r w:rsidRPr="001B3D0E">
        <w:rPr>
          <w:rFonts w:ascii="Times New Roman" w:eastAsia="Times New Roman" w:hAnsi="Times New Roman" w:cs="Times New Roman"/>
          <w:b/>
          <w:bCs/>
          <w:color w:val="212121"/>
          <w:sz w:val="20"/>
          <w:lang w:eastAsia="ru-RU"/>
        </w:rPr>
        <w:t>Зовнішні</w:t>
      </w:r>
      <w:proofErr w:type="spellEnd"/>
      <w:r w:rsidRPr="001B3D0E">
        <w:rPr>
          <w:rFonts w:ascii="Times New Roman" w:eastAsia="Times New Roman" w:hAnsi="Times New Roman" w:cs="Times New Roman"/>
          <w:b/>
          <w:bCs/>
          <w:color w:val="212121"/>
          <w:sz w:val="20"/>
          <w:lang w:eastAsia="ru-RU"/>
        </w:rPr>
        <w:t xml:space="preserve"> прояви </w:t>
      </w:r>
      <w:proofErr w:type="spellStart"/>
      <w:proofErr w:type="gramStart"/>
      <w:r w:rsidRPr="001B3D0E">
        <w:rPr>
          <w:rFonts w:ascii="Times New Roman" w:eastAsia="Times New Roman" w:hAnsi="Times New Roman" w:cs="Times New Roman"/>
          <w:b/>
          <w:bCs/>
          <w:color w:val="212121"/>
          <w:sz w:val="20"/>
          <w:lang w:eastAsia="ru-RU"/>
        </w:rPr>
        <w:t>поведінки</w:t>
      </w:r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>.Мала</w:t>
      </w:r>
      <w:proofErr w:type="spellEnd"/>
      <w:proofErr w:type="gramEnd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>дитина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 xml:space="preserve"> не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>може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 xml:space="preserve"> знати, коли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>відбудеться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>наступний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>спалах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>насильства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 xml:space="preserve">, де та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>наскільки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>сильним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>він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 xml:space="preserve"> буде. В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>результаті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 xml:space="preserve">,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>вразливість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 xml:space="preserve"> та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>відсутність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 xml:space="preserve"> контролю над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>ситуацією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>призводять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 xml:space="preserve"> до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>проявів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>впертості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 xml:space="preserve"> у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>поведінці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 xml:space="preserve">,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>відмови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>розмовляти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 xml:space="preserve"> та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>агресивних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>вчинків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>.</w:t>
      </w:r>
    </w:p>
    <w:p w:rsidR="008F7687" w:rsidRPr="001B3D0E" w:rsidRDefault="00FD23F4" w:rsidP="008F7687">
      <w:pPr>
        <w:numPr>
          <w:ilvl w:val="0"/>
          <w:numId w:val="5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</w:pPr>
      <w:proofErr w:type="spellStart"/>
      <w:r w:rsidRPr="001B3D0E">
        <w:rPr>
          <w:rFonts w:ascii="Times New Roman" w:eastAsia="Times New Roman" w:hAnsi="Times New Roman" w:cs="Times New Roman"/>
          <w:b/>
          <w:bCs/>
          <w:color w:val="212121"/>
          <w:sz w:val="20"/>
          <w:lang w:eastAsia="ru-RU"/>
        </w:rPr>
        <w:t>Нездатність</w:t>
      </w:r>
      <w:proofErr w:type="spellEnd"/>
      <w:r w:rsidRPr="001B3D0E">
        <w:rPr>
          <w:rFonts w:ascii="Times New Roman" w:eastAsia="Times New Roman" w:hAnsi="Times New Roman" w:cs="Times New Roman"/>
          <w:b/>
          <w:bCs/>
          <w:color w:val="212121"/>
          <w:sz w:val="20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b/>
          <w:bCs/>
          <w:color w:val="212121"/>
          <w:sz w:val="20"/>
          <w:lang w:eastAsia="ru-RU"/>
        </w:rPr>
        <w:t>виразити</w:t>
      </w:r>
      <w:proofErr w:type="spellEnd"/>
      <w:r w:rsidRPr="001B3D0E">
        <w:rPr>
          <w:rFonts w:ascii="Times New Roman" w:eastAsia="Times New Roman" w:hAnsi="Times New Roman" w:cs="Times New Roman"/>
          <w:b/>
          <w:bCs/>
          <w:color w:val="212121"/>
          <w:sz w:val="20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b/>
          <w:bCs/>
          <w:color w:val="212121"/>
          <w:sz w:val="20"/>
          <w:lang w:eastAsia="ru-RU"/>
        </w:rPr>
        <w:t>почуття</w:t>
      </w:r>
      <w:proofErr w:type="spellEnd"/>
      <w:r w:rsidRPr="001B3D0E">
        <w:rPr>
          <w:rFonts w:ascii="Times New Roman" w:eastAsia="Times New Roman" w:hAnsi="Times New Roman" w:cs="Times New Roman"/>
          <w:b/>
          <w:bCs/>
          <w:color w:val="212121"/>
          <w:sz w:val="20"/>
          <w:lang w:eastAsia="ru-RU"/>
        </w:rPr>
        <w:t xml:space="preserve"> </w:t>
      </w:r>
      <w:proofErr w:type="spellStart"/>
      <w:proofErr w:type="gramStart"/>
      <w:r w:rsidRPr="001B3D0E">
        <w:rPr>
          <w:rFonts w:ascii="Times New Roman" w:eastAsia="Times New Roman" w:hAnsi="Times New Roman" w:cs="Times New Roman"/>
          <w:b/>
          <w:bCs/>
          <w:color w:val="212121"/>
          <w:sz w:val="20"/>
          <w:lang w:eastAsia="ru-RU"/>
        </w:rPr>
        <w:t>вербальне.</w:t>
      </w:r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>Спостерігаючи</w:t>
      </w:r>
      <w:proofErr w:type="spellEnd"/>
      <w:proofErr w:type="gramEnd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 xml:space="preserve"> за практикою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>насильства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 xml:space="preserve"> в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>сім’ї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 xml:space="preserve">,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>діти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>доходять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>висновку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 xml:space="preserve">,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>що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>насильство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 xml:space="preserve"> –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>це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>спосіб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 xml:space="preserve">,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>яким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>дорослі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>вирішують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>свої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>конфлікти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 xml:space="preserve"> та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>наболілі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>проблеми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 xml:space="preserve">.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>Оскільки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>ніхто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 xml:space="preserve"> не показав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>цим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>дітям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 xml:space="preserve">, як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>слід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>говорити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 xml:space="preserve"> про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>їхні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>почуття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 xml:space="preserve">, думки, вони часто не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>знають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 xml:space="preserve">,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>що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>переживають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>або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>відчувають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 xml:space="preserve">, і як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>можна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>виразити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>свої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>емоції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 xml:space="preserve"> та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>почуття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 xml:space="preserve"> у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>вербальній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>формі</w:t>
      </w:r>
      <w:proofErr w:type="spellEnd"/>
      <w:r w:rsidRPr="001B3D0E"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  <w:t>.</w:t>
      </w:r>
    </w:p>
    <w:p w:rsidR="008F7687" w:rsidRPr="001B3D0E" w:rsidRDefault="008F7687" w:rsidP="008F7687">
      <w:pPr>
        <w:spacing w:after="0" w:line="354" w:lineRule="atLeast"/>
        <w:rPr>
          <w:rFonts w:ascii="Times New Roman" w:eastAsia="Times New Roman" w:hAnsi="Times New Roman" w:cs="Times New Roman"/>
          <w:color w:val="212121"/>
          <w:sz w:val="20"/>
          <w:szCs w:val="15"/>
          <w:lang w:eastAsia="ru-RU"/>
        </w:rPr>
      </w:pPr>
    </w:p>
    <w:p w:rsidR="008F7687" w:rsidRPr="001B3D0E" w:rsidRDefault="00FD23F4" w:rsidP="008F7687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val="uk-UA" w:eastAsia="ru-RU"/>
        </w:rPr>
      </w:pPr>
      <w:proofErr w:type="spellStart"/>
      <w:r w:rsidRPr="001B3D0E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Жорстоке</w:t>
      </w:r>
      <w:proofErr w:type="spellEnd"/>
      <w:r w:rsidRPr="001B3D0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szCs w:val="24"/>
          <w:lang w:eastAsia="ru-RU"/>
        </w:rPr>
        <w:t>поводження</w:t>
      </w:r>
      <w:proofErr w:type="spellEnd"/>
      <w:r w:rsidRPr="001B3D0E">
        <w:rPr>
          <w:rFonts w:ascii="Times New Roman" w:eastAsia="Times New Roman" w:hAnsi="Times New Roman" w:cs="Times New Roman"/>
          <w:szCs w:val="24"/>
          <w:lang w:eastAsia="ru-RU"/>
        </w:rPr>
        <w:t xml:space="preserve"> з </w:t>
      </w:r>
      <w:proofErr w:type="spellStart"/>
      <w:r w:rsidRPr="001B3D0E">
        <w:rPr>
          <w:rFonts w:ascii="Times New Roman" w:eastAsia="Times New Roman" w:hAnsi="Times New Roman" w:cs="Times New Roman"/>
          <w:szCs w:val="24"/>
          <w:lang w:eastAsia="ru-RU"/>
        </w:rPr>
        <w:t>дітьми</w:t>
      </w:r>
      <w:proofErr w:type="spellEnd"/>
      <w:r w:rsidRPr="001B3D0E">
        <w:rPr>
          <w:rFonts w:ascii="Times New Roman" w:eastAsia="Times New Roman" w:hAnsi="Times New Roman" w:cs="Times New Roman"/>
          <w:szCs w:val="24"/>
          <w:lang w:eastAsia="ru-RU"/>
        </w:rPr>
        <w:t xml:space="preserve"> в </w:t>
      </w:r>
      <w:proofErr w:type="spellStart"/>
      <w:r w:rsidRPr="001B3D0E">
        <w:rPr>
          <w:rFonts w:ascii="Times New Roman" w:eastAsia="Times New Roman" w:hAnsi="Times New Roman" w:cs="Times New Roman"/>
          <w:szCs w:val="24"/>
          <w:lang w:eastAsia="ru-RU"/>
        </w:rPr>
        <w:t>подальшому</w:t>
      </w:r>
      <w:proofErr w:type="spellEnd"/>
      <w:r w:rsidRPr="001B3D0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szCs w:val="24"/>
          <w:lang w:eastAsia="ru-RU"/>
        </w:rPr>
        <w:t>формує</w:t>
      </w:r>
      <w:proofErr w:type="spellEnd"/>
      <w:r w:rsidRPr="001B3D0E">
        <w:rPr>
          <w:rFonts w:ascii="Times New Roman" w:eastAsia="Times New Roman" w:hAnsi="Times New Roman" w:cs="Times New Roman"/>
          <w:szCs w:val="24"/>
          <w:lang w:eastAsia="ru-RU"/>
        </w:rPr>
        <w:t xml:space="preserve"> з них </w:t>
      </w:r>
      <w:proofErr w:type="spellStart"/>
      <w:r w:rsidRPr="001B3D0E">
        <w:rPr>
          <w:rFonts w:ascii="Times New Roman" w:eastAsia="Times New Roman" w:hAnsi="Times New Roman" w:cs="Times New Roman"/>
          <w:szCs w:val="24"/>
          <w:lang w:eastAsia="ru-RU"/>
        </w:rPr>
        <w:t>соціально-дезадаптованих</w:t>
      </w:r>
      <w:proofErr w:type="spellEnd"/>
      <w:r w:rsidRPr="001B3D0E">
        <w:rPr>
          <w:rFonts w:ascii="Times New Roman" w:eastAsia="Times New Roman" w:hAnsi="Times New Roman" w:cs="Times New Roman"/>
          <w:szCs w:val="24"/>
          <w:lang w:eastAsia="ru-RU"/>
        </w:rPr>
        <w:t xml:space="preserve"> людей, не </w:t>
      </w:r>
      <w:proofErr w:type="spellStart"/>
      <w:r w:rsidRPr="001B3D0E">
        <w:rPr>
          <w:rFonts w:ascii="Times New Roman" w:eastAsia="Times New Roman" w:hAnsi="Times New Roman" w:cs="Times New Roman"/>
          <w:szCs w:val="24"/>
          <w:lang w:eastAsia="ru-RU"/>
        </w:rPr>
        <w:t>здатних</w:t>
      </w:r>
      <w:proofErr w:type="spellEnd"/>
      <w:r w:rsidRPr="001B3D0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szCs w:val="24"/>
          <w:lang w:eastAsia="ru-RU"/>
        </w:rPr>
        <w:t>створювати</w:t>
      </w:r>
      <w:proofErr w:type="spellEnd"/>
      <w:r w:rsidRPr="001B3D0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szCs w:val="24"/>
          <w:lang w:eastAsia="ru-RU"/>
        </w:rPr>
        <w:t>повноцінну</w:t>
      </w:r>
      <w:proofErr w:type="spellEnd"/>
      <w:r w:rsidRPr="001B3D0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szCs w:val="24"/>
          <w:lang w:eastAsia="ru-RU"/>
        </w:rPr>
        <w:t>сім’ю</w:t>
      </w:r>
      <w:proofErr w:type="spellEnd"/>
      <w:r w:rsidRPr="001B3D0E">
        <w:rPr>
          <w:rFonts w:ascii="Times New Roman" w:eastAsia="Times New Roman" w:hAnsi="Times New Roman" w:cs="Times New Roman"/>
          <w:szCs w:val="24"/>
          <w:lang w:eastAsia="ru-RU"/>
        </w:rPr>
        <w:t xml:space="preserve">, бути </w:t>
      </w:r>
      <w:proofErr w:type="spellStart"/>
      <w:r w:rsidRPr="001B3D0E">
        <w:rPr>
          <w:rFonts w:ascii="Times New Roman" w:eastAsia="Times New Roman" w:hAnsi="Times New Roman" w:cs="Times New Roman"/>
          <w:szCs w:val="24"/>
          <w:lang w:eastAsia="ru-RU"/>
        </w:rPr>
        <w:t>гарними</w:t>
      </w:r>
      <w:proofErr w:type="spellEnd"/>
      <w:r w:rsidRPr="001B3D0E">
        <w:rPr>
          <w:rFonts w:ascii="Times New Roman" w:eastAsia="Times New Roman" w:hAnsi="Times New Roman" w:cs="Times New Roman"/>
          <w:szCs w:val="24"/>
          <w:lang w:eastAsia="ru-RU"/>
        </w:rPr>
        <w:t xml:space="preserve"> батьками, а </w:t>
      </w:r>
      <w:proofErr w:type="spellStart"/>
      <w:r w:rsidRPr="001B3D0E">
        <w:rPr>
          <w:rFonts w:ascii="Times New Roman" w:eastAsia="Times New Roman" w:hAnsi="Times New Roman" w:cs="Times New Roman"/>
          <w:szCs w:val="24"/>
          <w:lang w:eastAsia="ru-RU"/>
        </w:rPr>
        <w:t>також</w:t>
      </w:r>
      <w:proofErr w:type="spellEnd"/>
      <w:r w:rsidRPr="001B3D0E">
        <w:rPr>
          <w:rFonts w:ascii="Times New Roman" w:eastAsia="Times New Roman" w:hAnsi="Times New Roman" w:cs="Times New Roman"/>
          <w:szCs w:val="24"/>
          <w:lang w:eastAsia="ru-RU"/>
        </w:rPr>
        <w:t xml:space="preserve"> є </w:t>
      </w:r>
      <w:proofErr w:type="spellStart"/>
      <w:r w:rsidRPr="001B3D0E">
        <w:rPr>
          <w:rFonts w:ascii="Times New Roman" w:eastAsia="Times New Roman" w:hAnsi="Times New Roman" w:cs="Times New Roman"/>
          <w:szCs w:val="24"/>
          <w:lang w:eastAsia="ru-RU"/>
        </w:rPr>
        <w:t>поштовхом</w:t>
      </w:r>
      <w:proofErr w:type="spellEnd"/>
      <w:r w:rsidRPr="001B3D0E">
        <w:rPr>
          <w:rFonts w:ascii="Times New Roman" w:eastAsia="Times New Roman" w:hAnsi="Times New Roman" w:cs="Times New Roman"/>
          <w:szCs w:val="24"/>
          <w:lang w:eastAsia="ru-RU"/>
        </w:rPr>
        <w:t xml:space="preserve"> до </w:t>
      </w:r>
      <w:proofErr w:type="spellStart"/>
      <w:r w:rsidRPr="001B3D0E">
        <w:rPr>
          <w:rFonts w:ascii="Times New Roman" w:eastAsia="Times New Roman" w:hAnsi="Times New Roman" w:cs="Times New Roman"/>
          <w:szCs w:val="24"/>
          <w:lang w:eastAsia="ru-RU"/>
        </w:rPr>
        <w:t>відтворення</w:t>
      </w:r>
      <w:proofErr w:type="spellEnd"/>
      <w:r w:rsidRPr="001B3D0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szCs w:val="24"/>
          <w:lang w:eastAsia="ru-RU"/>
        </w:rPr>
        <w:t>жорстокості</w:t>
      </w:r>
      <w:proofErr w:type="spellEnd"/>
      <w:r w:rsidRPr="001B3D0E">
        <w:rPr>
          <w:rFonts w:ascii="Times New Roman" w:eastAsia="Times New Roman" w:hAnsi="Times New Roman" w:cs="Times New Roman"/>
          <w:szCs w:val="24"/>
          <w:lang w:eastAsia="ru-RU"/>
        </w:rPr>
        <w:t xml:space="preserve"> по </w:t>
      </w:r>
      <w:proofErr w:type="spellStart"/>
      <w:r w:rsidRPr="001B3D0E">
        <w:rPr>
          <w:rFonts w:ascii="Times New Roman" w:eastAsia="Times New Roman" w:hAnsi="Times New Roman" w:cs="Times New Roman"/>
          <w:szCs w:val="24"/>
          <w:lang w:eastAsia="ru-RU"/>
        </w:rPr>
        <w:t>відношенню</w:t>
      </w:r>
      <w:proofErr w:type="spellEnd"/>
      <w:r w:rsidRPr="001B3D0E">
        <w:rPr>
          <w:rFonts w:ascii="Times New Roman" w:eastAsia="Times New Roman" w:hAnsi="Times New Roman" w:cs="Times New Roman"/>
          <w:szCs w:val="24"/>
          <w:lang w:eastAsia="ru-RU"/>
        </w:rPr>
        <w:t xml:space="preserve"> до </w:t>
      </w:r>
      <w:proofErr w:type="spellStart"/>
      <w:r w:rsidRPr="001B3D0E">
        <w:rPr>
          <w:rFonts w:ascii="Times New Roman" w:eastAsia="Times New Roman" w:hAnsi="Times New Roman" w:cs="Times New Roman"/>
          <w:szCs w:val="24"/>
          <w:lang w:eastAsia="ru-RU"/>
        </w:rPr>
        <w:t>власних</w:t>
      </w:r>
      <w:proofErr w:type="spellEnd"/>
      <w:r w:rsidRPr="001B3D0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szCs w:val="24"/>
          <w:lang w:eastAsia="ru-RU"/>
        </w:rPr>
        <w:t>дітей</w:t>
      </w:r>
      <w:proofErr w:type="spellEnd"/>
      <w:r w:rsidRPr="001B3D0E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FD23F4" w:rsidRPr="001B3D0E" w:rsidRDefault="00FD23F4" w:rsidP="008F768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1D5C80"/>
          <w:szCs w:val="24"/>
          <w:lang w:eastAsia="ru-RU"/>
        </w:rPr>
      </w:pPr>
      <w:proofErr w:type="spellStart"/>
      <w:r w:rsidRPr="001B3D0E">
        <w:rPr>
          <w:rFonts w:ascii="Times New Roman" w:eastAsia="Times New Roman" w:hAnsi="Times New Roman" w:cs="Times New Roman"/>
          <w:b/>
          <w:bCs/>
          <w:color w:val="1D5C80"/>
          <w:szCs w:val="24"/>
          <w:lang w:eastAsia="ru-RU"/>
        </w:rPr>
        <w:t>Отже</w:t>
      </w:r>
      <w:proofErr w:type="spellEnd"/>
      <w:r w:rsidRPr="001B3D0E">
        <w:rPr>
          <w:rFonts w:ascii="Times New Roman" w:eastAsia="Times New Roman" w:hAnsi="Times New Roman" w:cs="Times New Roman"/>
          <w:b/>
          <w:bCs/>
          <w:color w:val="1D5C80"/>
          <w:szCs w:val="24"/>
          <w:lang w:eastAsia="ru-RU"/>
        </w:rPr>
        <w:t xml:space="preserve">, </w:t>
      </w:r>
      <w:proofErr w:type="spellStart"/>
      <w:r w:rsidRPr="001B3D0E">
        <w:rPr>
          <w:rFonts w:ascii="Times New Roman" w:eastAsia="Times New Roman" w:hAnsi="Times New Roman" w:cs="Times New Roman"/>
          <w:b/>
          <w:bCs/>
          <w:color w:val="1D5C80"/>
          <w:szCs w:val="24"/>
          <w:lang w:eastAsia="ru-RU"/>
        </w:rPr>
        <w:t>дитина</w:t>
      </w:r>
      <w:proofErr w:type="spellEnd"/>
      <w:r w:rsidRPr="001B3D0E">
        <w:rPr>
          <w:rFonts w:ascii="Times New Roman" w:eastAsia="Times New Roman" w:hAnsi="Times New Roman" w:cs="Times New Roman"/>
          <w:b/>
          <w:bCs/>
          <w:color w:val="1D5C80"/>
          <w:szCs w:val="24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b/>
          <w:bCs/>
          <w:color w:val="1D5C80"/>
          <w:szCs w:val="24"/>
          <w:lang w:eastAsia="ru-RU"/>
        </w:rPr>
        <w:t>потребує</w:t>
      </w:r>
      <w:proofErr w:type="spellEnd"/>
      <w:r w:rsidRPr="001B3D0E">
        <w:rPr>
          <w:rFonts w:ascii="Times New Roman" w:eastAsia="Times New Roman" w:hAnsi="Times New Roman" w:cs="Times New Roman"/>
          <w:b/>
          <w:bCs/>
          <w:color w:val="1D5C80"/>
          <w:szCs w:val="24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b/>
          <w:bCs/>
          <w:color w:val="1D5C80"/>
          <w:szCs w:val="24"/>
          <w:lang w:eastAsia="ru-RU"/>
        </w:rPr>
        <w:t>соціально</w:t>
      </w:r>
      <w:proofErr w:type="spellEnd"/>
      <w:r w:rsidRPr="001B3D0E">
        <w:rPr>
          <w:rFonts w:ascii="Times New Roman" w:eastAsia="Times New Roman" w:hAnsi="Times New Roman" w:cs="Times New Roman"/>
          <w:b/>
          <w:bCs/>
          <w:color w:val="1D5C80"/>
          <w:szCs w:val="24"/>
          <w:lang w:eastAsia="ru-RU"/>
        </w:rPr>
        <w:t xml:space="preserve">-правового </w:t>
      </w:r>
      <w:proofErr w:type="spellStart"/>
      <w:r w:rsidRPr="001B3D0E">
        <w:rPr>
          <w:rFonts w:ascii="Times New Roman" w:eastAsia="Times New Roman" w:hAnsi="Times New Roman" w:cs="Times New Roman"/>
          <w:b/>
          <w:bCs/>
          <w:color w:val="1D5C80"/>
          <w:szCs w:val="24"/>
          <w:lang w:eastAsia="ru-RU"/>
        </w:rPr>
        <w:t>захисту</w:t>
      </w:r>
      <w:proofErr w:type="spellEnd"/>
      <w:r w:rsidRPr="001B3D0E">
        <w:rPr>
          <w:rFonts w:ascii="Times New Roman" w:eastAsia="Times New Roman" w:hAnsi="Times New Roman" w:cs="Times New Roman"/>
          <w:b/>
          <w:bCs/>
          <w:color w:val="1D5C80"/>
          <w:szCs w:val="24"/>
          <w:lang w:eastAsia="ru-RU"/>
        </w:rPr>
        <w:t>.</w:t>
      </w:r>
    </w:p>
    <w:p w:rsidR="00FD23F4" w:rsidRPr="001B3D0E" w:rsidRDefault="00FD23F4" w:rsidP="008F768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Cs w:val="24"/>
          <w:lang w:val="uk-UA" w:eastAsia="ru-RU"/>
        </w:rPr>
      </w:pPr>
      <w:r w:rsidRPr="001B3D0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Про </w:t>
      </w:r>
      <w:proofErr w:type="spellStart"/>
      <w:r w:rsidRPr="001B3D0E">
        <w:rPr>
          <w:rFonts w:ascii="Times New Roman" w:eastAsia="Times New Roman" w:hAnsi="Times New Roman" w:cs="Times New Roman"/>
          <w:bCs/>
          <w:szCs w:val="24"/>
          <w:lang w:eastAsia="ru-RU"/>
        </w:rPr>
        <w:t>соціальний</w:t>
      </w:r>
      <w:proofErr w:type="spellEnd"/>
      <w:r w:rsidRPr="001B3D0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bCs/>
          <w:szCs w:val="24"/>
          <w:lang w:eastAsia="ru-RU"/>
        </w:rPr>
        <w:t>захист</w:t>
      </w:r>
      <w:proofErr w:type="spellEnd"/>
      <w:r w:rsidRPr="001B3D0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bCs/>
          <w:szCs w:val="24"/>
          <w:lang w:eastAsia="ru-RU"/>
        </w:rPr>
        <w:t>дитини</w:t>
      </w:r>
      <w:proofErr w:type="spellEnd"/>
      <w:r w:rsidRPr="001B3D0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bCs/>
          <w:szCs w:val="24"/>
          <w:lang w:eastAsia="ru-RU"/>
        </w:rPr>
        <w:t>можна</w:t>
      </w:r>
      <w:proofErr w:type="spellEnd"/>
      <w:r w:rsidRPr="001B3D0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bCs/>
          <w:szCs w:val="24"/>
          <w:lang w:eastAsia="ru-RU"/>
        </w:rPr>
        <w:t>говорити</w:t>
      </w:r>
      <w:proofErr w:type="spellEnd"/>
      <w:r w:rsidRPr="001B3D0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у </w:t>
      </w:r>
      <w:proofErr w:type="spellStart"/>
      <w:r w:rsidRPr="001B3D0E">
        <w:rPr>
          <w:rFonts w:ascii="Times New Roman" w:eastAsia="Times New Roman" w:hAnsi="Times New Roman" w:cs="Times New Roman"/>
          <w:bCs/>
          <w:szCs w:val="24"/>
          <w:lang w:eastAsia="ru-RU"/>
        </w:rPr>
        <w:t>двох</w:t>
      </w:r>
      <w:proofErr w:type="spellEnd"/>
      <w:r w:rsidRPr="001B3D0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аспектах. У широкому </w:t>
      </w:r>
      <w:proofErr w:type="spellStart"/>
      <w:r w:rsidRPr="001B3D0E">
        <w:rPr>
          <w:rFonts w:ascii="Times New Roman" w:eastAsia="Times New Roman" w:hAnsi="Times New Roman" w:cs="Times New Roman"/>
          <w:bCs/>
          <w:szCs w:val="24"/>
          <w:lang w:eastAsia="ru-RU"/>
        </w:rPr>
        <w:t>розумінні</w:t>
      </w:r>
      <w:proofErr w:type="spellEnd"/>
      <w:r w:rsidRPr="001B3D0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bCs/>
          <w:szCs w:val="24"/>
          <w:lang w:eastAsia="ru-RU"/>
        </w:rPr>
        <w:t>соціальний</w:t>
      </w:r>
      <w:proofErr w:type="spellEnd"/>
      <w:r w:rsidRPr="001B3D0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bCs/>
          <w:szCs w:val="24"/>
          <w:lang w:eastAsia="ru-RU"/>
        </w:rPr>
        <w:t>захист</w:t>
      </w:r>
      <w:proofErr w:type="spellEnd"/>
      <w:r w:rsidRPr="001B3D0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bCs/>
          <w:szCs w:val="24"/>
          <w:lang w:eastAsia="ru-RU"/>
        </w:rPr>
        <w:t>передбачає</w:t>
      </w:r>
      <w:proofErr w:type="spellEnd"/>
      <w:r w:rsidRPr="001B3D0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bCs/>
          <w:szCs w:val="24"/>
          <w:lang w:eastAsia="ru-RU"/>
        </w:rPr>
        <w:t>гарантію</w:t>
      </w:r>
      <w:proofErr w:type="spellEnd"/>
      <w:r w:rsidRPr="001B3D0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bCs/>
          <w:szCs w:val="24"/>
          <w:lang w:eastAsia="ru-RU"/>
        </w:rPr>
        <w:t>основних</w:t>
      </w:r>
      <w:proofErr w:type="spellEnd"/>
      <w:r w:rsidRPr="001B3D0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прав, </w:t>
      </w:r>
      <w:proofErr w:type="spellStart"/>
      <w:r w:rsidRPr="001B3D0E">
        <w:rPr>
          <w:rFonts w:ascii="Times New Roman" w:eastAsia="Times New Roman" w:hAnsi="Times New Roman" w:cs="Times New Roman"/>
          <w:bCs/>
          <w:szCs w:val="24"/>
          <w:lang w:eastAsia="ru-RU"/>
        </w:rPr>
        <w:t>зафіксованих</w:t>
      </w:r>
      <w:proofErr w:type="spellEnd"/>
      <w:r w:rsidRPr="001B3D0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у </w:t>
      </w:r>
      <w:proofErr w:type="spellStart"/>
      <w:r w:rsidRPr="001B3D0E">
        <w:rPr>
          <w:rFonts w:ascii="Times New Roman" w:eastAsia="Times New Roman" w:hAnsi="Times New Roman" w:cs="Times New Roman"/>
          <w:bCs/>
          <w:szCs w:val="24"/>
          <w:lang w:eastAsia="ru-RU"/>
        </w:rPr>
        <w:t>Конвенції</w:t>
      </w:r>
      <w:proofErr w:type="spellEnd"/>
      <w:r w:rsidRPr="001B3D0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ООН про права </w:t>
      </w:r>
      <w:proofErr w:type="spellStart"/>
      <w:r w:rsidRPr="001B3D0E">
        <w:rPr>
          <w:rFonts w:ascii="Times New Roman" w:eastAsia="Times New Roman" w:hAnsi="Times New Roman" w:cs="Times New Roman"/>
          <w:bCs/>
          <w:szCs w:val="24"/>
          <w:lang w:eastAsia="ru-RU"/>
        </w:rPr>
        <w:t>дитини</w:t>
      </w:r>
      <w:proofErr w:type="spellEnd"/>
      <w:r w:rsidRPr="001B3D0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. У </w:t>
      </w:r>
      <w:proofErr w:type="spellStart"/>
      <w:r w:rsidRPr="001B3D0E">
        <w:rPr>
          <w:rFonts w:ascii="Times New Roman" w:eastAsia="Times New Roman" w:hAnsi="Times New Roman" w:cs="Times New Roman"/>
          <w:bCs/>
          <w:szCs w:val="24"/>
          <w:lang w:eastAsia="ru-RU"/>
        </w:rPr>
        <w:t>вузькому</w:t>
      </w:r>
      <w:proofErr w:type="spellEnd"/>
      <w:r w:rsidRPr="001B3D0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bCs/>
          <w:szCs w:val="24"/>
          <w:lang w:eastAsia="ru-RU"/>
        </w:rPr>
        <w:t>розумінні</w:t>
      </w:r>
      <w:proofErr w:type="spellEnd"/>
      <w:r w:rsidRPr="001B3D0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bCs/>
          <w:szCs w:val="24"/>
          <w:lang w:eastAsia="ru-RU"/>
        </w:rPr>
        <w:t>це</w:t>
      </w:r>
      <w:proofErr w:type="spellEnd"/>
      <w:r w:rsidRPr="001B3D0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bCs/>
          <w:szCs w:val="24"/>
          <w:lang w:eastAsia="ru-RU"/>
        </w:rPr>
        <w:t>означає</w:t>
      </w:r>
      <w:proofErr w:type="spellEnd"/>
      <w:r w:rsidRPr="001B3D0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bCs/>
          <w:szCs w:val="24"/>
          <w:lang w:eastAsia="ru-RU"/>
        </w:rPr>
        <w:t>створен</w:t>
      </w:r>
      <w:bookmarkStart w:id="0" w:name="_GoBack"/>
      <w:bookmarkEnd w:id="0"/>
      <w:r w:rsidRPr="001B3D0E">
        <w:rPr>
          <w:rFonts w:ascii="Times New Roman" w:eastAsia="Times New Roman" w:hAnsi="Times New Roman" w:cs="Times New Roman"/>
          <w:bCs/>
          <w:szCs w:val="24"/>
          <w:lang w:eastAsia="ru-RU"/>
        </w:rPr>
        <w:t>ня</w:t>
      </w:r>
      <w:proofErr w:type="spellEnd"/>
      <w:r w:rsidRPr="001B3D0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умов для </w:t>
      </w:r>
      <w:proofErr w:type="spellStart"/>
      <w:r w:rsidRPr="001B3D0E">
        <w:rPr>
          <w:rFonts w:ascii="Times New Roman" w:eastAsia="Times New Roman" w:hAnsi="Times New Roman" w:cs="Times New Roman"/>
          <w:bCs/>
          <w:szCs w:val="24"/>
          <w:lang w:eastAsia="ru-RU"/>
        </w:rPr>
        <w:t>вільного</w:t>
      </w:r>
      <w:proofErr w:type="spellEnd"/>
      <w:r w:rsidRPr="001B3D0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bCs/>
          <w:szCs w:val="24"/>
          <w:lang w:eastAsia="ru-RU"/>
        </w:rPr>
        <w:t>розвитку</w:t>
      </w:r>
      <w:proofErr w:type="spellEnd"/>
      <w:r w:rsidRPr="001B3D0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bCs/>
          <w:szCs w:val="24"/>
          <w:lang w:eastAsia="ru-RU"/>
        </w:rPr>
        <w:t>духовних</w:t>
      </w:r>
      <w:proofErr w:type="spellEnd"/>
      <w:r w:rsidRPr="001B3D0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та </w:t>
      </w:r>
      <w:proofErr w:type="spellStart"/>
      <w:r w:rsidRPr="001B3D0E">
        <w:rPr>
          <w:rFonts w:ascii="Times New Roman" w:eastAsia="Times New Roman" w:hAnsi="Times New Roman" w:cs="Times New Roman"/>
          <w:bCs/>
          <w:szCs w:val="24"/>
          <w:lang w:eastAsia="ru-RU"/>
        </w:rPr>
        <w:t>фізичних</w:t>
      </w:r>
      <w:proofErr w:type="spellEnd"/>
      <w:r w:rsidRPr="001B3D0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сил </w:t>
      </w:r>
      <w:proofErr w:type="spellStart"/>
      <w:r w:rsidRPr="001B3D0E">
        <w:rPr>
          <w:rFonts w:ascii="Times New Roman" w:eastAsia="Times New Roman" w:hAnsi="Times New Roman" w:cs="Times New Roman"/>
          <w:bCs/>
          <w:szCs w:val="24"/>
          <w:lang w:eastAsia="ru-RU"/>
        </w:rPr>
        <w:t>дитини</w:t>
      </w:r>
      <w:proofErr w:type="spellEnd"/>
      <w:r w:rsidRPr="001B3D0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, </w:t>
      </w:r>
      <w:proofErr w:type="spellStart"/>
      <w:r w:rsidRPr="001B3D0E">
        <w:rPr>
          <w:rFonts w:ascii="Times New Roman" w:eastAsia="Times New Roman" w:hAnsi="Times New Roman" w:cs="Times New Roman"/>
          <w:bCs/>
          <w:szCs w:val="24"/>
          <w:lang w:eastAsia="ru-RU"/>
        </w:rPr>
        <w:t>пробудження</w:t>
      </w:r>
      <w:proofErr w:type="spellEnd"/>
      <w:r w:rsidRPr="001B3D0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bCs/>
          <w:szCs w:val="24"/>
          <w:lang w:eastAsia="ru-RU"/>
        </w:rPr>
        <w:t>її</w:t>
      </w:r>
      <w:proofErr w:type="spellEnd"/>
      <w:r w:rsidRPr="001B3D0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bCs/>
          <w:szCs w:val="24"/>
          <w:lang w:eastAsia="ru-RU"/>
        </w:rPr>
        <w:t>активності</w:t>
      </w:r>
      <w:proofErr w:type="spellEnd"/>
      <w:r w:rsidRPr="001B3D0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. </w:t>
      </w:r>
      <w:proofErr w:type="spellStart"/>
      <w:r w:rsidRPr="001B3D0E">
        <w:rPr>
          <w:rFonts w:ascii="Times New Roman" w:eastAsia="Times New Roman" w:hAnsi="Times New Roman" w:cs="Times New Roman"/>
          <w:bCs/>
          <w:szCs w:val="24"/>
          <w:lang w:eastAsia="ru-RU"/>
        </w:rPr>
        <w:t>Соціальна</w:t>
      </w:r>
      <w:proofErr w:type="spellEnd"/>
      <w:r w:rsidRPr="001B3D0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bCs/>
          <w:szCs w:val="24"/>
          <w:lang w:eastAsia="ru-RU"/>
        </w:rPr>
        <w:t>захищеність</w:t>
      </w:r>
      <w:proofErr w:type="spellEnd"/>
      <w:r w:rsidRPr="001B3D0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не </w:t>
      </w:r>
      <w:proofErr w:type="spellStart"/>
      <w:r w:rsidRPr="001B3D0E">
        <w:rPr>
          <w:rFonts w:ascii="Times New Roman" w:eastAsia="Times New Roman" w:hAnsi="Times New Roman" w:cs="Times New Roman"/>
          <w:bCs/>
          <w:szCs w:val="24"/>
          <w:lang w:eastAsia="ru-RU"/>
        </w:rPr>
        <w:t>має</w:t>
      </w:r>
      <w:proofErr w:type="spellEnd"/>
      <w:r w:rsidRPr="001B3D0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bCs/>
          <w:szCs w:val="24"/>
          <w:lang w:eastAsia="ru-RU"/>
        </w:rPr>
        <w:t>вікових</w:t>
      </w:r>
      <w:proofErr w:type="spellEnd"/>
      <w:r w:rsidRPr="001B3D0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proofErr w:type="gramStart"/>
      <w:r w:rsidRPr="001B3D0E">
        <w:rPr>
          <w:rFonts w:ascii="Times New Roman" w:eastAsia="Times New Roman" w:hAnsi="Times New Roman" w:cs="Times New Roman"/>
          <w:bCs/>
          <w:szCs w:val="24"/>
          <w:lang w:eastAsia="ru-RU"/>
        </w:rPr>
        <w:t>рамок.Але</w:t>
      </w:r>
      <w:proofErr w:type="spellEnd"/>
      <w:proofErr w:type="gramEnd"/>
      <w:r w:rsidRPr="001B3D0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bCs/>
          <w:szCs w:val="24"/>
          <w:lang w:eastAsia="ru-RU"/>
        </w:rPr>
        <w:t>чим</w:t>
      </w:r>
      <w:proofErr w:type="spellEnd"/>
      <w:r w:rsidRPr="001B3D0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bCs/>
          <w:szCs w:val="24"/>
          <w:lang w:eastAsia="ru-RU"/>
        </w:rPr>
        <w:t>менше</w:t>
      </w:r>
      <w:proofErr w:type="spellEnd"/>
      <w:r w:rsidRPr="001B3D0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bCs/>
          <w:szCs w:val="24"/>
          <w:lang w:eastAsia="ru-RU"/>
        </w:rPr>
        <w:t>дитина</w:t>
      </w:r>
      <w:proofErr w:type="spellEnd"/>
      <w:r w:rsidRPr="001B3D0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, </w:t>
      </w:r>
      <w:proofErr w:type="spellStart"/>
      <w:r w:rsidRPr="001B3D0E">
        <w:rPr>
          <w:rFonts w:ascii="Times New Roman" w:eastAsia="Times New Roman" w:hAnsi="Times New Roman" w:cs="Times New Roman"/>
          <w:bCs/>
          <w:szCs w:val="24"/>
          <w:lang w:eastAsia="ru-RU"/>
        </w:rPr>
        <w:t>тим</w:t>
      </w:r>
      <w:proofErr w:type="spellEnd"/>
      <w:r w:rsidRPr="001B3D0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bCs/>
          <w:szCs w:val="24"/>
          <w:lang w:eastAsia="ru-RU"/>
        </w:rPr>
        <w:t>більше</w:t>
      </w:r>
      <w:proofErr w:type="spellEnd"/>
      <w:r w:rsidRPr="001B3D0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вона </w:t>
      </w:r>
      <w:proofErr w:type="spellStart"/>
      <w:r w:rsidRPr="001B3D0E">
        <w:rPr>
          <w:rFonts w:ascii="Times New Roman" w:eastAsia="Times New Roman" w:hAnsi="Times New Roman" w:cs="Times New Roman"/>
          <w:bCs/>
          <w:szCs w:val="24"/>
          <w:lang w:eastAsia="ru-RU"/>
        </w:rPr>
        <w:t>потребує</w:t>
      </w:r>
      <w:proofErr w:type="spellEnd"/>
      <w:r w:rsidRPr="001B3D0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1B3D0E">
        <w:rPr>
          <w:rFonts w:ascii="Times New Roman" w:eastAsia="Times New Roman" w:hAnsi="Times New Roman" w:cs="Times New Roman"/>
          <w:bCs/>
          <w:szCs w:val="24"/>
          <w:lang w:eastAsia="ru-RU"/>
        </w:rPr>
        <w:t>захисту</w:t>
      </w:r>
      <w:proofErr w:type="spellEnd"/>
      <w:r w:rsidRPr="001B3D0E">
        <w:rPr>
          <w:rFonts w:ascii="Times New Roman" w:eastAsia="Times New Roman" w:hAnsi="Times New Roman" w:cs="Times New Roman"/>
          <w:bCs/>
          <w:szCs w:val="24"/>
          <w:lang w:eastAsia="ru-RU"/>
        </w:rPr>
        <w:t>!</w:t>
      </w:r>
    </w:p>
    <w:p w:rsidR="008F7687" w:rsidRPr="008F7687" w:rsidRDefault="008F7687" w:rsidP="008F7687">
      <w:pPr>
        <w:spacing w:after="0" w:line="240" w:lineRule="auto"/>
        <w:ind w:firstLine="709"/>
        <w:rPr>
          <w:rFonts w:ascii="Georgia" w:eastAsia="Times New Roman" w:hAnsi="Georgia" w:cs="Arial"/>
          <w:bCs/>
          <w:sz w:val="24"/>
          <w:szCs w:val="24"/>
          <w:lang w:val="uk-UA" w:eastAsia="ru-RU"/>
        </w:rPr>
      </w:pPr>
    </w:p>
    <w:p w:rsidR="008F7687" w:rsidRDefault="008F7687" w:rsidP="008F7687">
      <w:pPr>
        <w:spacing w:after="0" w:line="240" w:lineRule="auto"/>
        <w:ind w:firstLine="709"/>
        <w:rPr>
          <w:rFonts w:ascii="Georgia" w:eastAsia="Times New Roman" w:hAnsi="Georgia" w:cs="Arial"/>
          <w:b/>
          <w:bCs/>
          <w:color w:val="1D5C80"/>
          <w:sz w:val="26"/>
          <w:szCs w:val="26"/>
          <w:lang w:val="uk-UA" w:eastAsia="ru-RU"/>
        </w:rPr>
      </w:pPr>
    </w:p>
    <w:p w:rsidR="008F7687" w:rsidRPr="00FD23F4" w:rsidRDefault="008F7687" w:rsidP="008F7687">
      <w:pPr>
        <w:spacing w:after="0" w:line="240" w:lineRule="auto"/>
        <w:ind w:firstLine="709"/>
        <w:rPr>
          <w:rFonts w:ascii="Georgia" w:eastAsia="Times New Roman" w:hAnsi="Georgia" w:cs="Arial"/>
          <w:b/>
          <w:bCs/>
          <w:color w:val="1D5C80"/>
          <w:sz w:val="26"/>
          <w:szCs w:val="26"/>
          <w:lang w:val="uk-UA" w:eastAsia="ru-RU"/>
        </w:rPr>
      </w:pPr>
    </w:p>
    <w:p w:rsidR="00605F71" w:rsidRDefault="008F7687" w:rsidP="008F7687">
      <w:pPr>
        <w:tabs>
          <w:tab w:val="left" w:pos="3089"/>
        </w:tabs>
        <w:spacing w:line="240" w:lineRule="auto"/>
        <w:ind w:firstLine="709"/>
      </w:pPr>
      <w:r>
        <w:rPr>
          <w:noProof/>
          <w:lang w:eastAsia="ru-RU"/>
        </w:rPr>
        <w:drawing>
          <wp:inline distT="0" distB="0" distL="0" distR="0">
            <wp:extent cx="4054187" cy="4054187"/>
            <wp:effectExtent l="19050" t="0" r="3463" b="0"/>
            <wp:docPr id="3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954" cy="4051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7687">
        <w:rPr>
          <w:rFonts w:ascii="Georgia" w:hAnsi="Georgia"/>
        </w:rPr>
        <w:tab/>
      </w:r>
    </w:p>
    <w:sectPr w:rsidR="00605F71" w:rsidSect="00605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12033"/>
    <w:multiLevelType w:val="multilevel"/>
    <w:tmpl w:val="DEB6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C0533D"/>
    <w:multiLevelType w:val="multilevel"/>
    <w:tmpl w:val="ECE6D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E75ACD"/>
    <w:multiLevelType w:val="multilevel"/>
    <w:tmpl w:val="8B40B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6267CC"/>
    <w:multiLevelType w:val="multilevel"/>
    <w:tmpl w:val="7BFE5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6B0ABA"/>
    <w:multiLevelType w:val="multilevel"/>
    <w:tmpl w:val="7EAE7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3F4"/>
    <w:rsid w:val="001B3D0E"/>
    <w:rsid w:val="00605F71"/>
    <w:rsid w:val="008F7687"/>
    <w:rsid w:val="00FD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16F45-4C30-4D26-A6E7-89D3F40D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F71"/>
  </w:style>
  <w:style w:type="paragraph" w:styleId="2">
    <w:name w:val="heading 2"/>
    <w:basedOn w:val="a"/>
    <w:link w:val="20"/>
    <w:uiPriority w:val="9"/>
    <w:qFormat/>
    <w:rsid w:val="00FD23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D23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D23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FD23F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23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23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D23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D23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FD23F4"/>
    <w:rPr>
      <w:i/>
      <w:iCs/>
    </w:rPr>
  </w:style>
  <w:style w:type="character" w:styleId="a4">
    <w:name w:val="Hyperlink"/>
    <w:basedOn w:val="a0"/>
    <w:uiPriority w:val="99"/>
    <w:semiHidden/>
    <w:unhideWhenUsed/>
    <w:rsid w:val="00FD23F4"/>
    <w:rPr>
      <w:color w:val="0000FF"/>
      <w:u w:val="single"/>
    </w:rPr>
  </w:style>
  <w:style w:type="character" w:styleId="a5">
    <w:name w:val="Strong"/>
    <w:basedOn w:val="a0"/>
    <w:uiPriority w:val="22"/>
    <w:qFormat/>
    <w:rsid w:val="00FD23F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F7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7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22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229-19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operator</cp:lastModifiedBy>
  <cp:revision>2</cp:revision>
  <dcterms:created xsi:type="dcterms:W3CDTF">2022-09-19T10:57:00Z</dcterms:created>
  <dcterms:modified xsi:type="dcterms:W3CDTF">2022-09-20T09:44:00Z</dcterms:modified>
</cp:coreProperties>
</file>